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11619"/>
        <w:gridCol w:w="285"/>
        <w:gridCol w:w="287"/>
      </w:tblGrid>
      <w:tr w:rsidR="00C4772A" w:rsidRPr="00DB55BE" w14:paraId="7045D24F" w14:textId="77777777" w:rsidTr="005E2C05">
        <w:trPr>
          <w:trHeight w:val="3957"/>
        </w:trPr>
        <w:tc>
          <w:tcPr>
            <w:tcW w:w="11619" w:type="dxa"/>
            <w:shd w:val="clear" w:color="auto" w:fill="FFFFFF"/>
          </w:tcPr>
          <w:p w14:paraId="1E68C4AA" w14:textId="4EA1BD69" w:rsidR="00C4772A" w:rsidRPr="00DB55BE" w:rsidRDefault="005E2C05" w:rsidP="005E2C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DEC46A1" wp14:editId="5C5E4E07">
                  <wp:extent cx="4264025" cy="603123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025" cy="603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D7803" w14:textId="7FB1F40B" w:rsidR="00C4772A" w:rsidRDefault="00C4772A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EC49F9" w14:textId="4BDEB896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5C383F" w14:textId="7EE695FC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F14E13A" w14:textId="0F115181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7076D7" w14:textId="438BD9B1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2B2EFE" w14:textId="7EB6C25A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4AEF1B" w14:textId="09C3B4C1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FA10B4" w14:textId="1B5F92E6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933C4D" w14:textId="777D1908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36378D" w14:textId="5BFDE893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D02CC4" w14:textId="6B521B1D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E7256A" w14:textId="09933358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F2576A8" w14:textId="0B45F402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AEB6A3" w14:textId="6AA150BF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A39ECE" w14:textId="25102280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083DEC" w14:textId="123C7422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3FF752" w14:textId="14FFDCC2" w:rsidR="00EB7F4B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C4BB65" w14:textId="77777777" w:rsidR="00EB7F4B" w:rsidRPr="00DB55BE" w:rsidRDefault="00EB7F4B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01E528" w14:textId="58BCCE2F" w:rsidR="00C4772A" w:rsidRPr="00DB55BE" w:rsidRDefault="00C4772A" w:rsidP="00C477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программа</w:t>
            </w:r>
          </w:p>
          <w:p w14:paraId="32C0EFBF" w14:textId="77777777" w:rsidR="00C4772A" w:rsidRPr="00DB55BE" w:rsidRDefault="00C4772A" w:rsidP="00C477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предмету «Русский язык»</w:t>
            </w:r>
          </w:p>
          <w:p w14:paraId="2EBA3F6A" w14:textId="77777777" w:rsidR="00C4772A" w:rsidRPr="00DB55BE" w:rsidRDefault="00C4772A" w:rsidP="00C477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10-11 класс</w:t>
            </w:r>
          </w:p>
          <w:p w14:paraId="3A1F94DC" w14:textId="77777777" w:rsidR="00C4772A" w:rsidRPr="00DB55BE" w:rsidRDefault="00C4772A" w:rsidP="00C477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9E7D1B" w14:textId="77777777" w:rsidR="00C4772A" w:rsidRPr="00DB55BE" w:rsidRDefault="00C4772A" w:rsidP="00C4772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327610" w14:textId="77777777" w:rsidR="00C4772A" w:rsidRPr="00DB55BE" w:rsidRDefault="00C4772A" w:rsidP="00C477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Составитель: Романова В.В., </w:t>
            </w:r>
          </w:p>
          <w:p w14:paraId="61E803F3" w14:textId="77777777" w:rsidR="00C4772A" w:rsidRPr="00DB55BE" w:rsidRDefault="00C4772A" w:rsidP="00E9649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85" w:type="dxa"/>
            <w:shd w:val="clear" w:color="auto" w:fill="FFFFFF"/>
          </w:tcPr>
          <w:p w14:paraId="1CEC6DB3" w14:textId="77777777" w:rsidR="00C4772A" w:rsidRPr="00DB55BE" w:rsidRDefault="00C4772A" w:rsidP="003E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/>
          </w:tcPr>
          <w:p w14:paraId="35393F80" w14:textId="77777777" w:rsidR="00C4772A" w:rsidRPr="00DB55BE" w:rsidRDefault="00C4772A" w:rsidP="003E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22579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Пояснительная записка</w:t>
      </w:r>
    </w:p>
    <w:p w14:paraId="048467B4" w14:textId="208C84BE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Государственного стандарта общего образования и примерной программы по русскому языку для 10-11 классов общеобразовательных учреждений В.Г.</w:t>
      </w:r>
      <w:r w:rsidR="00107FCE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Цветковой (базовый уровень, на основе учебника «Русский язык 10—11 классы» В.Ф. Грекова, С.Е. Крючкова, Л.</w:t>
      </w:r>
      <w:r w:rsidR="00774971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А Чешко. За год 34 часа (1 час в неделю).</w:t>
      </w:r>
    </w:p>
    <w:p w14:paraId="668B2893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14:paraId="03A0747C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14:paraId="3DA16DCC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14:paraId="74FE0026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речевой практике.</w:t>
      </w:r>
    </w:p>
    <w:p w14:paraId="4F58B83A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преподавания русского языка 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развитие личности ребенка путем включения его в различные виды деятельности. С этих позиций обучение русскому языку в школе рассматривается как процесс речевого,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речемысленного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духовного развития школьника, поэтому задачи обучения русскому языку определяются с позиции компетентности подхода, т.е. имеется в виду сумма знаний, умений и личностных качеств, которые позволяют человеку совершать различные действия, в том числе и речевые.</w:t>
      </w:r>
    </w:p>
    <w:p w14:paraId="19A05DD1" w14:textId="77777777" w:rsidR="00F10989" w:rsidRPr="00DB55BE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планирования положен концентрический принцип подачи учебного материала, который способствует формированию системы знаний. В 10 классе приоритетным направлением является «Орфография», в 11 классе - «Пунктуация». Однако это распределение условно: в 10 классе работа по орфографии ведётся на грамматической основе, в 11 классе продолжается формирование и совершенствование орфографических навыков. Продолжается работа по развитию речи учащихся: совершенствуются умения анализировать тему, определять основную мысль, избирать жанр в соответствии с типом речи, составлять план, систематизировать материал, редактирование написанного.</w:t>
      </w:r>
    </w:p>
    <w:p w14:paraId="383BDF1D" w14:textId="77777777" w:rsidR="00F10989" w:rsidRPr="00DB55BE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обучения:</w:t>
      </w:r>
    </w:p>
    <w:p w14:paraId="6BEB1A3F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обобщающая беседа по изученному материалу;</w:t>
      </w:r>
    </w:p>
    <w:p w14:paraId="355AE45D" w14:textId="77777777" w:rsidR="00F10989" w:rsidRPr="00DB55BE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речеведческий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AF798D3" w14:textId="77777777" w:rsidR="00F10989" w:rsidRPr="00DB55BE" w:rsidRDefault="00F10989" w:rsidP="00C4772A">
      <w:pPr>
        <w:shd w:val="clear" w:color="auto" w:fill="FFFFFF"/>
        <w:spacing w:after="0" w:line="240" w:lineRule="auto"/>
        <w:ind w:left="20"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виды работ, связанные с анализом текста, с его переработкой целенаправленные выписки, составление плана, тезисов, конспекта);</w:t>
      </w:r>
    </w:p>
    <w:p w14:paraId="07AEDD14" w14:textId="43AA0865" w:rsidR="00F10989" w:rsidRPr="00DB55BE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учащимися авторского текста в различных жанрах</w:t>
      </w:r>
      <w:r w:rsidR="00107FCE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(подготовка реферата, доклада, написание анализа, рецензии, творческих работ в жанре эссе, очерка, рассказа и т.</w:t>
      </w:r>
      <w:r w:rsidR="00107FCE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д);</w:t>
      </w:r>
    </w:p>
    <w:p w14:paraId="5A63F6A5" w14:textId="77777777" w:rsidR="00F10989" w:rsidRPr="00DB55BE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14:paraId="47FA027D" w14:textId="77777777" w:rsidR="00F10989" w:rsidRPr="00DB55BE" w:rsidRDefault="00F10989" w:rsidP="00C4772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14:paraId="5D3E5A7D" w14:textId="77777777" w:rsidR="00F10989" w:rsidRPr="00DB55BE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-комментирование орфограмм и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224886" w14:textId="77777777" w:rsidR="00F10989" w:rsidRPr="00DB55BE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обучения:</w:t>
      </w:r>
    </w:p>
    <w:p w14:paraId="0A4511BA" w14:textId="77777777" w:rsidR="00F10989" w:rsidRPr="00DB55BE" w:rsidRDefault="00F10989" w:rsidP="00C47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14:paraId="16C5C645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учащихся на уроке</w:t>
      </w:r>
    </w:p>
    <w:p w14:paraId="3C53F34C" w14:textId="77777777" w:rsidR="00F10989" w:rsidRPr="00DB55BE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14:paraId="7BA98738" w14:textId="77777777" w:rsidR="00F10989" w:rsidRPr="00DB55BE" w:rsidRDefault="00F10989" w:rsidP="00C477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взаиморецензирование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55CAA" w14:textId="77777777" w:rsidR="00F10989" w:rsidRPr="00DB55BE" w:rsidRDefault="00F10989" w:rsidP="00C4772A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 языковых единиц с точки зрения правильности, точности и уместности их употребления;</w:t>
      </w:r>
    </w:p>
    <w:p w14:paraId="15B0C033" w14:textId="3BDD2C79" w:rsidR="00F10989" w:rsidRPr="00DB55BE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right="4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разбора</w:t>
      </w:r>
      <w:r w:rsidR="00107FCE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речеведческий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8CA2138" w14:textId="77777777" w:rsidR="00F10989" w:rsidRPr="00DB55BE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 анализ языковых явлений и текстов различных функциональных стилей и разновидностей языка;</w:t>
      </w:r>
    </w:p>
    <w:p w14:paraId="3D694021" w14:textId="70C9D0EB" w:rsidR="00F10989" w:rsidRPr="00DB55BE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разные виды чтения в зависимости от коммуникативной задачи и характера текста: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просмотровое, ознакомительное, изучающее, ознакомительно-изучающее, ознакомительно - реферативное и</w:t>
      </w:r>
      <w:r w:rsidR="00FF1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CE0337" w14:textId="77777777" w:rsidR="00F10989" w:rsidRPr="00DB55BE" w:rsidRDefault="00F10989" w:rsidP="00C4772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аудирование;</w:t>
      </w:r>
    </w:p>
    <w:p w14:paraId="3F5E048F" w14:textId="77777777" w:rsidR="00F10989" w:rsidRPr="00DB55BE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устного и письменного текста: составление плана текста; продолжение текста; пересказ текста по плану; составление тезисов; пересказ текста с использованием цитат;</w:t>
      </w:r>
    </w:p>
    <w:p w14:paraId="14E1C8E7" w14:textId="77777777" w:rsidR="00F10989" w:rsidRPr="00DB55BE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редактирование; переложение текста;</w:t>
      </w:r>
    </w:p>
    <w:p w14:paraId="34E50F6C" w14:textId="77777777" w:rsidR="00F10989" w:rsidRPr="00DB55BE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текстов разных функционально-смысловых типов, стилей и жанров;  </w:t>
      </w:r>
    </w:p>
    <w:p w14:paraId="528D8357" w14:textId="77777777" w:rsidR="00F10989" w:rsidRPr="00DB55BE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-реферирование; рецензирование;</w:t>
      </w:r>
    </w:p>
    <w:p w14:paraId="19F48A08" w14:textId="204CF599" w:rsidR="00F10989" w:rsidRPr="00DB55BE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докладирование</w:t>
      </w:r>
      <w:proofErr w:type="spellEnd"/>
      <w:r w:rsidR="00107FCE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аннотирование и т.д.;</w:t>
      </w:r>
    </w:p>
    <w:p w14:paraId="55601E2F" w14:textId="77777777" w:rsidR="00F10989" w:rsidRPr="00DB55BE" w:rsidRDefault="00F10989" w:rsidP="00C4772A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создание устных высказываний различных типов и жанров в учебно-научной, социально- 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14:paraId="6372E3A3" w14:textId="77777777" w:rsidR="00F10989" w:rsidRPr="00DB55BE" w:rsidRDefault="00F10989" w:rsidP="00C4772A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участие в дискуссии;</w:t>
      </w:r>
    </w:p>
    <w:p w14:paraId="4993DA00" w14:textId="77777777" w:rsidR="00F10989" w:rsidRPr="00DB55BE" w:rsidRDefault="00F10989" w:rsidP="00C4772A">
      <w:pPr>
        <w:shd w:val="clear" w:color="auto" w:fill="FFFFFF"/>
        <w:spacing w:after="0" w:line="240" w:lineRule="auto"/>
        <w:ind w:left="3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14:paraId="481F2085" w14:textId="77777777" w:rsidR="00F10989" w:rsidRPr="00DB55BE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составление орфографических и пунктуационных упражнений самими учащимися;</w:t>
      </w:r>
    </w:p>
    <w:p w14:paraId="6D2F6515" w14:textId="77777777" w:rsidR="00F10989" w:rsidRPr="00DB55BE" w:rsidRDefault="00F10989" w:rsidP="00C4772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 в том числе представленных в электронном виде), конспектирование.</w:t>
      </w:r>
    </w:p>
    <w:p w14:paraId="4E45BD81" w14:textId="4376B3D1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</w:t>
      </w:r>
    </w:p>
    <w:p w14:paraId="6483E6D6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обучения в 10-11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14:paraId="333B8BF1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</w:t>
      </w:r>
    </w:p>
    <w:p w14:paraId="0E745B1F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(владение всеми видами речевой деятельности и основой культуры устной и письменной речи);</w:t>
      </w:r>
    </w:p>
    <w:p w14:paraId="20D85B14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(умение осуществлять библиографический поиск, извлекать информацию, умение работать с текстом);</w:t>
      </w:r>
    </w:p>
    <w:p w14:paraId="272AC531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(умение формулировать цель деятельности, планировать и осуществлять ее).</w:t>
      </w:r>
    </w:p>
    <w:p w14:paraId="2EDBA1BF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Практические задачи: 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прочных орфографических и пунктуационных умений и навыков; овладение нормами русского литературного языка; обучение учащихся умению связно излагать свои мысли в устной или письменной форме.</w:t>
      </w:r>
    </w:p>
    <w:p w14:paraId="3AD8F806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 Познавательные задачи: 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научно-лингвистического мировоззрения, вооружение их основами знаний о русском языке (его устройстве и функционировании), развитие языкового и эстетического идеала (т.е. представления о прекрасном в речи)</w:t>
      </w:r>
    </w:p>
    <w:p w14:paraId="30AFDDA4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  Задачи развития лингвистической компетенции: 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знаний о науке «Русский язык», о ее разделах, целях научного изучения языка, о выдающихся ученых, сделавших открытия  в изучении родного языка.</w:t>
      </w:r>
    </w:p>
    <w:p w14:paraId="65D69FC9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Общепредметные</w:t>
      </w:r>
      <w:proofErr w:type="spellEnd"/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задачи: 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средствами предмета; развитие логического мышления; обучение школьников   умению самостоятельно пополнять знания по русскому языку; формирование </w:t>
      </w:r>
      <w:proofErr w:type="spellStart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- работа с книгой, со справочной литературой, совершенствование  навыков чтения.</w:t>
      </w:r>
    </w:p>
    <w:p w14:paraId="75BCDF99" w14:textId="77777777" w:rsidR="00F10989" w:rsidRPr="00DB55BE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14:paraId="69DADAE7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 тем учебного курса.</w:t>
      </w:r>
    </w:p>
    <w:p w14:paraId="0C0CC688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языке. Стили и типы речи (7 часов)</w:t>
      </w:r>
    </w:p>
    <w:p w14:paraId="6129177C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 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литературы.</w:t>
      </w:r>
    </w:p>
    <w:p w14:paraId="0076E637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Лексические, грамматические, композиционные признаки научно-популярного, публицистического стилей. Языковые средства эмоционального воздействия на читателя.</w:t>
      </w:r>
    </w:p>
    <w:p w14:paraId="6C6A6A40" w14:textId="06A597AC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 характеристика художественного стиля. Образность, изобразительно-выразительные средства, эстетическая функция языка.</w:t>
      </w:r>
    </w:p>
    <w:p w14:paraId="497B01C7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Синтаксис и пунктуация (26 часов)</w:t>
      </w:r>
    </w:p>
    <w:p w14:paraId="0EFFFD4C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словосочетание</w:t>
      </w:r>
    </w:p>
    <w:p w14:paraId="0DA50376" w14:textId="77777777" w:rsidR="00F10989" w:rsidRPr="00DB55BE" w:rsidRDefault="00F10989" w:rsidP="00C4772A">
      <w:p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единицы. Синтаксическая синонимия.</w:t>
      </w:r>
    </w:p>
    <w:p w14:paraId="0E8277D9" w14:textId="6BE39E5A" w:rsidR="00F10989" w:rsidRPr="00DB55BE" w:rsidRDefault="00F10989" w:rsidP="00C4772A">
      <w:pPr>
        <w:shd w:val="clear" w:color="auto" w:fill="FFFFFF"/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Словосочетание.   Виды</w:t>
      </w:r>
      <w:r w:rsidR="00D167C2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="00D167C2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средства подчинительной связи.   Основные типы словосочетаний.</w:t>
      </w:r>
    </w:p>
    <w:p w14:paraId="3E3C793A" w14:textId="77777777" w:rsidR="00F10989" w:rsidRPr="00DB55BE" w:rsidRDefault="00F10989" w:rsidP="00C4772A">
      <w:pPr>
        <w:shd w:val="clear" w:color="auto" w:fill="FFFFFF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</w:t>
      </w:r>
    </w:p>
    <w:p w14:paraId="31038528" w14:textId="77777777" w:rsidR="00F10989" w:rsidRPr="00DB55BE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предложения.</w:t>
      </w:r>
    </w:p>
    <w:p w14:paraId="6F181643" w14:textId="77777777" w:rsidR="00F10989" w:rsidRPr="00DB55BE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значений.</w:t>
      </w:r>
    </w:p>
    <w:p w14:paraId="0A1AF42A" w14:textId="77777777" w:rsidR="00F10989" w:rsidRPr="00DB55BE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обстоятельства. Правила построения словосочетаний и предложений. Причины возникновения синтаксической вариантности в СРЯ.</w:t>
      </w:r>
    </w:p>
    <w:p w14:paraId="4715B16B" w14:textId="77777777" w:rsidR="00F10989" w:rsidRPr="00DB55BE" w:rsidRDefault="00F10989" w:rsidP="00C4772A">
      <w:pPr>
        <w:shd w:val="clear" w:color="auto" w:fill="FFFFFF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Сложное</w:t>
      </w: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</w:p>
    <w:p w14:paraId="26443E9F" w14:textId="77777777" w:rsidR="00F10989" w:rsidRPr="00DB55BE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ССП.</w:t>
      </w:r>
    </w:p>
    <w:p w14:paraId="2323310E" w14:textId="77777777" w:rsidR="00F10989" w:rsidRPr="00DB55BE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речи.</w:t>
      </w:r>
    </w:p>
    <w:p w14:paraId="181DB104" w14:textId="77777777" w:rsidR="00F10989" w:rsidRPr="00DB55BE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(=и).</w:t>
      </w:r>
    </w:p>
    <w:p w14:paraId="461CB281" w14:textId="77777777" w:rsidR="00F10989" w:rsidRPr="00DB55BE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БСП, условия постановки знаков препинания, прием сравнения БСП с синонимичными ССП и СПП Особенности пунктуации в СП с разными видами связи. Знакомство с понятием алгоритмом синтаксического разбора СП с разными видами связи</w:t>
      </w:r>
    </w:p>
    <w:p w14:paraId="55F8E6B6" w14:textId="308F44FB" w:rsidR="00F10989" w:rsidRPr="00DB55BE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</w:r>
      <w:r w:rsidR="00774971" w:rsidRPr="00DB55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5630CC" w14:textId="1C9AACE5" w:rsidR="00774971" w:rsidRPr="00DB55BE" w:rsidRDefault="00774971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79C2A" w14:textId="77777777" w:rsidR="00774971" w:rsidRPr="00DB55BE" w:rsidRDefault="00774971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C4598" w14:textId="61D75CC9" w:rsidR="00774971" w:rsidRPr="00DB55BE" w:rsidRDefault="00774971" w:rsidP="00CD3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19A6ADD4" w14:textId="77777777" w:rsidR="00774971" w:rsidRPr="00DB55BE" w:rsidRDefault="00774971" w:rsidP="00774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2A67526E" w14:textId="77777777" w:rsidR="00774971" w:rsidRPr="00DB55BE" w:rsidRDefault="00774971" w:rsidP="00774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14:paraId="5DF02D8F" w14:textId="164A3755" w:rsidR="00774971" w:rsidRPr="00DB55BE" w:rsidRDefault="00774971" w:rsidP="00B5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 xml:space="preserve"> часов (1час в неделю)</w:t>
      </w:r>
    </w:p>
    <w:p w14:paraId="62109CBE" w14:textId="77777777" w:rsidR="00774971" w:rsidRPr="00DB55BE" w:rsidRDefault="00774971" w:rsidP="00774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BE">
        <w:rPr>
          <w:rFonts w:ascii="Times New Roman" w:hAnsi="Times New Roman" w:cs="Times New Roman"/>
          <w:sz w:val="24"/>
          <w:szCs w:val="24"/>
        </w:rPr>
        <w:t>Составитель: Романова В.В.</w:t>
      </w:r>
    </w:p>
    <w:p w14:paraId="41739761" w14:textId="77777777" w:rsidR="00774971" w:rsidRPr="00DB55BE" w:rsidRDefault="00774971" w:rsidP="007749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0A83449A" w14:textId="77777777" w:rsidR="00774971" w:rsidRPr="00DB55BE" w:rsidRDefault="00774971" w:rsidP="007749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68EB6BAF" w14:textId="77777777" w:rsidR="00774971" w:rsidRPr="00DB55BE" w:rsidRDefault="00774971" w:rsidP="007749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</w:t>
      </w:r>
    </w:p>
    <w:p w14:paraId="2A8F0B11" w14:textId="77777777" w:rsidR="00774971" w:rsidRPr="00DB55BE" w:rsidRDefault="00774971" w:rsidP="007749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5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34 часа (1 час в неделю)</w:t>
      </w:r>
    </w:p>
    <w:p w14:paraId="4CA853A2" w14:textId="77777777" w:rsidR="00774971" w:rsidRPr="00DB55BE" w:rsidRDefault="00774971" w:rsidP="007749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09" w:tblpY="1"/>
        <w:tblOverlap w:val="never"/>
        <w:tblW w:w="124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6379"/>
        <w:gridCol w:w="2835"/>
        <w:gridCol w:w="1418"/>
      </w:tblGrid>
      <w:tr w:rsidR="00774971" w:rsidRPr="00DB55BE" w14:paraId="7DC2314D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D3A20" w14:textId="77777777" w:rsidR="00774971" w:rsidRPr="00DB55BE" w:rsidRDefault="00774971" w:rsidP="00623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BDA61" w14:textId="77777777" w:rsidR="00774971" w:rsidRPr="00DB55BE" w:rsidRDefault="00774971" w:rsidP="00623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5A5B6" w14:textId="77777777" w:rsidR="00774971" w:rsidRPr="00DB55BE" w:rsidRDefault="00774971" w:rsidP="00623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3153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Кол.часов</w:t>
            </w:r>
            <w:proofErr w:type="spellEnd"/>
          </w:p>
        </w:tc>
      </w:tr>
      <w:tr w:rsidR="00774971" w:rsidRPr="00DB55BE" w14:paraId="4A6BB09F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A5215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5BB3E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10F78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1 с. 5, упр.1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4339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35888B61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63A745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14BDF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C758AE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2 с.12</w:t>
            </w:r>
          </w:p>
          <w:p w14:paraId="12A209C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Упр.10,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D761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97CB6F3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7CA19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F1145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A5759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051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5F8BF3A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34F75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8C2AC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51BDA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3 с. 17</w:t>
            </w:r>
          </w:p>
          <w:p w14:paraId="6EE593B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Упр.24, 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0004F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4531C218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CD689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4EFDA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664FE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4,5,6,7,8,9,10,11,12,13 с.22-67</w:t>
            </w:r>
          </w:p>
          <w:p w14:paraId="7C1540E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Упр.33, 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EA2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73063544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FEA16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F41FE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 Орфоэпические нормы русского языка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835C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15 с.74-76 Упр. 100, 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33BB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0815B305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6597A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138D3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Употребление прописных букв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1C4B8C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16-17 с. 79-87 Упр.107, 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AFCE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2305E483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16CCE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37F83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 и 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397C7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§18-19 с. 85-87 Упр. 111, 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7D29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7AE0CDB8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C3548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34CDC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Основные способы образования слов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6C46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§20-21 с. 88-95 Упр. 126, 128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961FC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7C95C92D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10F7F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FC342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69C52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22-23 с. 97-105</w:t>
            </w:r>
          </w:p>
          <w:p w14:paraId="3DBCAB0E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FBA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04F66A85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3BF6E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E3B10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0A6F9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24-25 с. 110-113 Упр.155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7FA3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66436E28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612AAF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AF688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 Международные словообразовательные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49945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26-29 с. 115-124 Упр. 167, 178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D18F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7C572AA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E5EEBD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04AC5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слов. Правила переноса слов.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53693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§33-34 с. 128-132 Упр. 188, 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8D30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71A8E71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CAE8A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50A24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6D3AF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C7ED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F22271A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74F74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0FFD2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6F2C6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35-41 с. 133-151</w:t>
            </w:r>
          </w:p>
          <w:p w14:paraId="0B07AC4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934F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0314A0CC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2C079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DECC5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52963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42-43 с. 152-155</w:t>
            </w:r>
          </w:p>
          <w:p w14:paraId="605905E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3836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4438FA44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96330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0F014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B1E82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§44-45 с. 156-167</w:t>
            </w:r>
          </w:p>
          <w:p w14:paraId="7923D95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5A8C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61A7130B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5D50C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2B1F1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54F7F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46 с. 168-170</w:t>
            </w:r>
          </w:p>
          <w:p w14:paraId="27B8CE0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5284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0FFD9AFA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27286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405D3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45CFD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§47 с. 171-173 Упр. 265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34D6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51ED0CB3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2F169B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82EB1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8270D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§48 с. 173-176 Упр. 268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059AC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47EF91A7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D1A7A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BD7FEE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E19D7C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49 с. 177-180 Упр. 276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3779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715F1C13" w14:textId="77777777" w:rsidTr="00623DDC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39D8B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AFAA3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22268B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50 с. 180-190</w:t>
            </w:r>
          </w:p>
          <w:p w14:paraId="182D9A8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E2CF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732CF2FB" w14:textId="77777777" w:rsidTr="00623DDC">
        <w:trPr>
          <w:trHeight w:val="64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4EEC6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09151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7B1A8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§50 с. 180-190 Упр. 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57A9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3E900B30" w14:textId="77777777" w:rsidTr="00623DDC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27841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7C0CD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05429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§51-52 с. 191-198 Упр. 306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7597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4D1D7485" w14:textId="77777777" w:rsidTr="00623DDC">
        <w:trPr>
          <w:trHeight w:val="91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A0C13" w14:textId="77777777" w:rsidR="00774971" w:rsidRPr="00DB55BE" w:rsidRDefault="00774971" w:rsidP="00623D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7E145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DFF6FF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§53-54 с. 199-203 Упр. 318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36BD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444E16A6" w14:textId="77777777" w:rsidTr="00623DDC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BE27C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FCBCE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E7247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§55 с. 204-209 Упр. 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8E1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190163F6" w14:textId="77777777" w:rsidTr="00623DDC">
        <w:trPr>
          <w:trHeight w:val="7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7A651" w14:textId="77777777" w:rsidR="00774971" w:rsidRPr="00DB55BE" w:rsidRDefault="00774971" w:rsidP="00623D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4413E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BC00F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56 с. 209</w:t>
            </w:r>
          </w:p>
          <w:p w14:paraId="5D7D431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2C66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66A55A1F" w14:textId="77777777" w:rsidTr="00623DDC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49D58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F5360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266416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56 с.212-213</w:t>
            </w:r>
          </w:p>
          <w:p w14:paraId="24DA8D04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090F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6942AA8F" w14:textId="77777777" w:rsidTr="00623DDC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F38BE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B0B6ED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тест</w:t>
            </w: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 (А1, 2, 3, 4, 5, 6, 7, 8, 9, 10, 11, 12, 13, 14, 15, 16, 17, 18, 19, 21, 29, В1, В2)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667D23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Захарьиной. Тесты для повторения.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B75C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971" w:rsidRPr="00DB55BE" w14:paraId="249236F1" w14:textId="77777777" w:rsidTr="00623DDC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962A88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EA838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C520B1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58-59 с. 223-227 Упр.358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252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971" w:rsidRPr="00DB55BE" w14:paraId="6E89FF6E" w14:textId="77777777" w:rsidTr="00623DDC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27313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156A3C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993A78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 60 с. 228</w:t>
            </w:r>
          </w:p>
          <w:p w14:paraId="3F64C9B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A325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971" w:rsidRPr="00DB55BE" w14:paraId="4B1F903E" w14:textId="77777777" w:rsidTr="00623DDC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91845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C4EBE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9AD8C7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§61-63 с. 231-245 Упр. 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B3EA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971" w:rsidRPr="00DB55BE" w14:paraId="2D93C61E" w14:textId="77777777" w:rsidTr="00623DDC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D72DE" w14:textId="77777777" w:rsidR="00774971" w:rsidRPr="00DB55BE" w:rsidRDefault="00774971" w:rsidP="00623D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5C680A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контрольный</w:t>
            </w:r>
            <w:r w:rsidRPr="00DB55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04D15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9E570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971" w:rsidRPr="00DB55BE" w14:paraId="0BCF24BC" w14:textId="77777777" w:rsidTr="00623DDC">
        <w:trPr>
          <w:trHeight w:val="945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42ADE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8D4272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0F2" w14:textId="77777777" w:rsidR="00774971" w:rsidRPr="00DB55BE" w:rsidRDefault="00774971" w:rsidP="006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9DE" w14:textId="77777777" w:rsidR="00774971" w:rsidRPr="00DB55BE" w:rsidRDefault="00774971" w:rsidP="006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971" w:rsidRPr="00DB55BE" w14:paraId="104EF61D" w14:textId="77777777" w:rsidTr="00623DDC">
        <w:trPr>
          <w:trHeight w:val="813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C104C9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BE1473F" w14:textId="77777777" w:rsidR="00774971" w:rsidRPr="00DB55BE" w:rsidRDefault="00774971" w:rsidP="00623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0684" w14:textId="77777777" w:rsidR="00774971" w:rsidRPr="00DB55BE" w:rsidRDefault="00774971" w:rsidP="006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C7E" w14:textId="77777777" w:rsidR="00774971" w:rsidRPr="00DB55BE" w:rsidRDefault="00774971" w:rsidP="0062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445F39" w14:textId="77777777" w:rsidR="00774971" w:rsidRPr="00DB55BE" w:rsidRDefault="00774971" w:rsidP="00774971">
      <w:pPr>
        <w:rPr>
          <w:rFonts w:ascii="Times New Roman" w:hAnsi="Times New Roman" w:cs="Times New Roman"/>
          <w:sz w:val="24"/>
          <w:szCs w:val="24"/>
        </w:rPr>
      </w:pPr>
      <w:r w:rsidRPr="00DB55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8B7CAE1" w14:textId="1A05D963" w:rsidR="00F10989" w:rsidRPr="00DB55BE" w:rsidRDefault="00F10989" w:rsidP="00F109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7E897" w14:textId="77777777" w:rsidR="00DB55BE" w:rsidRPr="00DB55BE" w:rsidRDefault="00DB55BE" w:rsidP="00DB55BE">
      <w:pPr>
        <w:rPr>
          <w:rFonts w:ascii="Times New Roman" w:hAnsi="Times New Roman" w:cs="Times New Roman"/>
          <w:b/>
          <w:sz w:val="24"/>
          <w:szCs w:val="24"/>
        </w:rPr>
      </w:pPr>
    </w:p>
    <w:p w14:paraId="7492E682" w14:textId="77777777" w:rsidR="00DB55BE" w:rsidRPr="00DB55BE" w:rsidRDefault="00DB55BE" w:rsidP="00DB55BE">
      <w:pPr>
        <w:rPr>
          <w:rFonts w:ascii="Times New Roman" w:hAnsi="Times New Roman" w:cs="Times New Roman"/>
          <w:sz w:val="24"/>
          <w:szCs w:val="24"/>
        </w:rPr>
      </w:pPr>
    </w:p>
    <w:p w14:paraId="42A1FA98" w14:textId="7523D5DA" w:rsidR="00DB55BE" w:rsidRPr="00DB55BE" w:rsidRDefault="00DB55BE" w:rsidP="00B5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5B176C50" w14:textId="77777777" w:rsidR="00DB55BE" w:rsidRPr="00DB55BE" w:rsidRDefault="00DB55BE" w:rsidP="00B5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2CA323C3" w14:textId="7AD0159C" w:rsidR="00DB55BE" w:rsidRPr="00DB55BE" w:rsidRDefault="00DB55BE" w:rsidP="00B5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6A988FBB" w14:textId="3914FC67" w:rsidR="00DB55BE" w:rsidRPr="00B53C0A" w:rsidRDefault="00DB55BE" w:rsidP="00B5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BE">
        <w:rPr>
          <w:rFonts w:ascii="Times New Roman" w:hAnsi="Times New Roman" w:cs="Times New Roman"/>
          <w:b/>
          <w:bCs/>
          <w:sz w:val="24"/>
          <w:szCs w:val="24"/>
        </w:rPr>
        <w:t xml:space="preserve"> часов (1 час в неделю)</w:t>
      </w:r>
    </w:p>
    <w:p w14:paraId="7BC7F21A" w14:textId="665A8108" w:rsidR="00DB55BE" w:rsidRPr="00B53C0A" w:rsidRDefault="00DB55BE" w:rsidP="00B5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5BE">
        <w:rPr>
          <w:rFonts w:ascii="Times New Roman" w:hAnsi="Times New Roman" w:cs="Times New Roman"/>
          <w:sz w:val="24"/>
          <w:szCs w:val="24"/>
        </w:rPr>
        <w:t>Составитель Романова В.В.</w:t>
      </w:r>
    </w:p>
    <w:p w14:paraId="409FBEA4" w14:textId="77777777" w:rsidR="00DB55BE" w:rsidRPr="00DB55BE" w:rsidRDefault="00DB55BE" w:rsidP="00DB5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B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11 класс.</w:t>
      </w:r>
    </w:p>
    <w:p w14:paraId="4B616255" w14:textId="77777777" w:rsidR="00DB55BE" w:rsidRPr="00DB55BE" w:rsidRDefault="00DB55BE" w:rsidP="00DB55BE">
      <w:pPr>
        <w:shd w:val="clear" w:color="auto" w:fill="FFFFFF"/>
        <w:ind w:right="15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7968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2616"/>
        <w:gridCol w:w="2409"/>
      </w:tblGrid>
      <w:tr w:rsidR="00DB55BE" w:rsidRPr="00DB55BE" w14:paraId="43CCD492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3F07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BD0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689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</w:p>
          <w:p w14:paraId="23F6A5DF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1628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B55BE" w:rsidRPr="00DB55BE" w14:paraId="1967E934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F4A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131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Русский язык как развивающее явление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1E9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5A6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Упр.73</w:t>
            </w:r>
          </w:p>
        </w:tc>
      </w:tr>
      <w:tr w:rsidR="00DB55BE" w:rsidRPr="00DB55BE" w14:paraId="5427B65B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3D1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E0A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Стили речи. Общие сведения о языке (7ч)</w:t>
            </w:r>
          </w:p>
          <w:p w14:paraId="260F3306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Особенности стилей речи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3DBB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E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87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41D1C95A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D8F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FB07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83C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F494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7F6FB7B3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57A4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EF2A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Язык художественной литературы. (4ч)</w:t>
            </w:r>
          </w:p>
          <w:p w14:paraId="3F700E2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Признаки художественной речи. Роль средств выразительности в авторском тексте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2BB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Общая  характеристика художественного стиля. Образность, изобразительно-выразительные средства, эстетическая функция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95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Упр. 502</w:t>
            </w:r>
          </w:p>
        </w:tc>
      </w:tr>
      <w:tr w:rsidR="00DB55BE" w:rsidRPr="00DB55BE" w14:paraId="00C166AE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097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6B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Роль средств выразительности в авторском тексте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00C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FAF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22A44856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D1F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E2A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Р/р Типологический анализ текста (упр. 11,13,14)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F9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Систематизация знаний о тексте как речевом произведении. Смысловая и композиционная цельность, связность текста. Совершенствование умений и навыков создания текстов различных типов, стилей и жанров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AB6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42ED822D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D85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0F9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Р/р Комплексный анализ текста с решением тестовых задач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4B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955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 А6-11, А28-30</w:t>
            </w:r>
          </w:p>
        </w:tc>
      </w:tr>
      <w:tr w:rsidR="00DB55BE" w:rsidRPr="00DB55BE" w14:paraId="31D57A6E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214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48EA" w14:textId="77777777" w:rsidR="00DB55BE" w:rsidRPr="00DB55BE" w:rsidRDefault="00DB55BE" w:rsidP="00623DDC">
            <w:pPr>
              <w:rPr>
                <w:b/>
                <w:i/>
                <w:sz w:val="24"/>
                <w:szCs w:val="24"/>
              </w:rPr>
            </w:pPr>
            <w:r w:rsidRPr="00DB55BE">
              <w:rPr>
                <w:b/>
                <w:i/>
                <w:sz w:val="24"/>
                <w:szCs w:val="24"/>
              </w:rPr>
              <w:t>Основные принципы русской пунктуации.(1ч)</w:t>
            </w:r>
          </w:p>
          <w:p w14:paraId="70731611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7AF2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E">
              <w:rPr>
                <w:rFonts w:ascii="Times New Roman" w:hAnsi="Times New Roman"/>
                <w:sz w:val="24"/>
                <w:szCs w:val="24"/>
              </w:rPr>
              <w:t>Три основных направления в истории русской пунктуации (логическое, синтаксическое, интонационное). Три принципа русской пунктуации (формально-грамматический, логически-смысловой, интонационный). Функции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57A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П.64</w:t>
            </w:r>
          </w:p>
        </w:tc>
      </w:tr>
      <w:tr w:rsidR="00DB55BE" w:rsidRPr="00DB55BE" w14:paraId="674A4CE8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79D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5115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Синтаксис(26ч)</w:t>
            </w:r>
          </w:p>
          <w:p w14:paraId="103A4D73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Словосочетание как синтаксическая единица.</w:t>
            </w:r>
          </w:p>
          <w:p w14:paraId="27B9FEC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Виды синтаксической связи.</w:t>
            </w:r>
          </w:p>
          <w:p w14:paraId="2571105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5F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Повторение и углубление сведений о словосочетании; подбор синонимов; виды связи слов в словосочетаниях. Предложение как основная единица языка, средство выражения мысли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9E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В3</w:t>
            </w:r>
          </w:p>
        </w:tc>
      </w:tr>
      <w:tr w:rsidR="00DB55BE" w:rsidRPr="00DB55BE" w14:paraId="1286985B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FE4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DEF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Простое предложение. Предложения по цели высказывания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BCB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E">
              <w:rPr>
                <w:rFonts w:ascii="Times New Roman" w:hAnsi="Times New Roman"/>
                <w:sz w:val="24"/>
                <w:szCs w:val="24"/>
              </w:rPr>
      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5D2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В4; упр. 386,387</w:t>
            </w:r>
          </w:p>
          <w:p w14:paraId="0C2C026C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  <w:p w14:paraId="0F65A781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  <w:p w14:paraId="49D7B12A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  <w:p w14:paraId="72B48606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12B325C7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E6B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540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Главные члены предложения. Тире между подлежащим и сказуемым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C42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E">
              <w:rPr>
                <w:rFonts w:ascii="Times New Roman" w:hAnsi="Times New Roman"/>
                <w:sz w:val="24"/>
                <w:szCs w:val="24"/>
              </w:rPr>
              <w:t xml:space="preserve">Обобщение сведений о способах выражения подлежащего; правильное его согласование со сказуемым. Способы выражения сказуемого. Проемы </w:t>
            </w:r>
            <w:r w:rsidRPr="00DB55BE">
              <w:rPr>
                <w:rFonts w:ascii="Times New Roman" w:hAnsi="Times New Roman"/>
                <w:sz w:val="24"/>
                <w:szCs w:val="24"/>
              </w:rPr>
              <w:lastRenderedPageBreak/>
              <w:t>различения разных типов сказуемого в зависимости от выражения в них лексического и грамматического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7743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>Решение тестовых задач: В8</w:t>
            </w:r>
          </w:p>
        </w:tc>
      </w:tr>
      <w:tr w:rsidR="00DB55BE" w:rsidRPr="00DB55BE" w14:paraId="68C7043F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E00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645E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Некоторые случаи согласования в числе сказуемого и подлежащего. Синтаксические нормы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596B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E">
              <w:rPr>
                <w:rFonts w:ascii="Times New Roman" w:hAnsi="Times New Roman"/>
                <w:sz w:val="24"/>
                <w:szCs w:val="24"/>
              </w:rPr>
              <w:t>Правила построения словосочетаний и предложений. причины возникновения синтаксической вариантности в СРЯ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D99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П.68</w:t>
            </w:r>
          </w:p>
        </w:tc>
      </w:tr>
      <w:tr w:rsidR="00DB55BE" w:rsidRPr="00DB55BE" w14:paraId="38BA042B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189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36C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178" w14:textId="77777777" w:rsidR="00DB55BE" w:rsidRPr="00DB55BE" w:rsidRDefault="00DB55BE" w:rsidP="00623D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E820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480D0F90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8DE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EE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825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9710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5A739775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D7B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D2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Второстепенные члены предложения. Дополнение в форме </w:t>
            </w:r>
            <w:proofErr w:type="spellStart"/>
            <w:r w:rsidRPr="00DB55BE">
              <w:rPr>
                <w:sz w:val="24"/>
                <w:szCs w:val="24"/>
              </w:rPr>
              <w:t>Р.п</w:t>
            </w:r>
            <w:proofErr w:type="spellEnd"/>
            <w:r w:rsidRPr="00DB55BE">
              <w:rPr>
                <w:sz w:val="24"/>
                <w:szCs w:val="24"/>
              </w:rPr>
              <w:t xml:space="preserve">. при глаголах с отрицанием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DAD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</w:t>
            </w:r>
            <w:r w:rsidRPr="00DB55BE">
              <w:rPr>
                <w:sz w:val="24"/>
                <w:szCs w:val="24"/>
              </w:rPr>
              <w:lastRenderedPageBreak/>
              <w:t>дополнения и обстоятельства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BF6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>П. 69</w:t>
            </w:r>
          </w:p>
        </w:tc>
      </w:tr>
      <w:tr w:rsidR="00DB55BE" w:rsidRPr="00DB55BE" w14:paraId="60FC096C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BB2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D7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Предложения с однородными </w:t>
            </w:r>
            <w:proofErr w:type="spellStart"/>
            <w:r w:rsidRPr="00DB55BE">
              <w:rPr>
                <w:sz w:val="24"/>
                <w:szCs w:val="24"/>
              </w:rPr>
              <w:t>членами.Пунктуация</w:t>
            </w:r>
            <w:proofErr w:type="spellEnd"/>
          </w:p>
          <w:p w14:paraId="341F956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Р.К Взаимообогащение языков как результат  взаимодействия национальной культуры.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49E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94B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А19</w:t>
            </w:r>
          </w:p>
        </w:tc>
      </w:tr>
      <w:tr w:rsidR="00DB55BE" w:rsidRPr="00DB55BE" w14:paraId="77D302B7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2A5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8B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1C20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B656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 22, п. 72-74</w:t>
            </w:r>
          </w:p>
        </w:tc>
      </w:tr>
      <w:tr w:rsidR="00DB55BE" w:rsidRPr="00DB55BE" w14:paraId="6E9D2F0B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1E2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199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863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1C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Работа над ошибками</w:t>
            </w:r>
          </w:p>
        </w:tc>
      </w:tr>
      <w:tr w:rsidR="00DB55BE" w:rsidRPr="00DB55BE" w14:paraId="2413946D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694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0FBB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Предложения с обособленными членами.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2B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Закрепление и систематизация знаний по теме «Обособленные и уточняющие члены предложения». Совершенствование навыка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A8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П. 75-76</w:t>
            </w:r>
          </w:p>
        </w:tc>
      </w:tr>
      <w:tr w:rsidR="00DB55BE" w:rsidRPr="00DB55BE" w14:paraId="7991BAF7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E80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11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Обособление определений,  выраженными причастиями и причастными оборотами.</w:t>
            </w:r>
          </w:p>
          <w:p w14:paraId="5EBC73B6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 xml:space="preserve">Словарный </w:t>
            </w:r>
            <w:r w:rsidRPr="00DB55BE">
              <w:rPr>
                <w:b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08D2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3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 20,26</w:t>
            </w:r>
          </w:p>
        </w:tc>
      </w:tr>
      <w:tr w:rsidR="00DB55BE" w:rsidRPr="00DB55BE" w14:paraId="5D3631F7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1C6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66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Обособленные приложения и дополнения. Пунктуация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33AD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6E81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задач; п.77</w:t>
            </w:r>
          </w:p>
        </w:tc>
      </w:tr>
      <w:tr w:rsidR="00DB55BE" w:rsidRPr="00DB55BE" w14:paraId="23EEDA76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82D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8D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Обособление обстоятельств, выраженных деепричастиями и существительными. Грамматическая норма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701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Закрепление и систематизация знаний по теме «Обособленные и уточняющие члены предложения». Грамматические нормы построения предложений с деепричастными оборотами. Совершенствование навыка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B0F7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А4, А5; п.78</w:t>
            </w:r>
          </w:p>
        </w:tc>
      </w:tr>
      <w:tr w:rsidR="00DB55BE" w:rsidRPr="00DB55BE" w14:paraId="70587113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578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3B4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Р/р Развитие умений самостоятельной работы с текстом. Определение темы, идеи, проблематики текста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255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Тема и проблема текста. Основная мысль, позиция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45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А27, А28, А29, часть С</w:t>
            </w:r>
          </w:p>
        </w:tc>
      </w:tr>
      <w:tr w:rsidR="00DB55BE" w:rsidRPr="00DB55BE" w14:paraId="0D334EFB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613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73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25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0A1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задач, часть С</w:t>
            </w:r>
          </w:p>
        </w:tc>
      </w:tr>
      <w:tr w:rsidR="00DB55BE" w:rsidRPr="00DB55BE" w14:paraId="3755AFEC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965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2B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53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Тема и проблема текста. Основная мысль, позиция автора. </w:t>
            </w:r>
            <w:r w:rsidRPr="00DB55BE">
              <w:rPr>
                <w:sz w:val="24"/>
                <w:szCs w:val="24"/>
              </w:rPr>
              <w:lastRenderedPageBreak/>
              <w:t>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797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  <w:tr w:rsidR="00DB55BE" w:rsidRPr="00DB55BE" w14:paraId="64F29391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225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53C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Вводные слова и предложения, вставные конструкции. обращения. Междометия.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8E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Понятие вставной конструкции. Вводные слова. Обращения. Совершенствование умения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65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задач: А 21; п. 81,82</w:t>
            </w:r>
          </w:p>
        </w:tc>
      </w:tr>
      <w:tr w:rsidR="00DB55BE" w:rsidRPr="00DB55BE" w14:paraId="3861A948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56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620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Тест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3F1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3F86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Работа над ошибками</w:t>
            </w:r>
          </w:p>
        </w:tc>
      </w:tr>
      <w:tr w:rsidR="00DB55BE" w:rsidRPr="00DB55BE" w14:paraId="4A578F01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270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003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Сложное предложение. ССП. Пунктуация.</w:t>
            </w:r>
          </w:p>
          <w:p w14:paraId="5D50FE50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Словарный диктант</w:t>
            </w:r>
          </w:p>
          <w:p w14:paraId="07391A35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  <w:p w14:paraId="34AF203F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E52E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FCD0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Комплексный анализ текста; п.83</w:t>
            </w:r>
          </w:p>
        </w:tc>
      </w:tr>
      <w:tr w:rsidR="00DB55BE" w:rsidRPr="00DB55BE" w14:paraId="6D6ED86D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23B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853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 xml:space="preserve">СПП. СПП с одним придаточным. Синонимия СПП и предложений с причастными и </w:t>
            </w:r>
            <w:r w:rsidRPr="00DB55BE">
              <w:rPr>
                <w:sz w:val="24"/>
                <w:szCs w:val="24"/>
              </w:rPr>
              <w:lastRenderedPageBreak/>
              <w:t>деепричастными оборотами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41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 xml:space="preserve">Углубление понятий о СПП, средствах связи главного с придаточным, строение СПП, </w:t>
            </w:r>
            <w:r w:rsidRPr="00DB55BE">
              <w:rPr>
                <w:sz w:val="24"/>
                <w:szCs w:val="24"/>
              </w:rPr>
              <w:lastRenderedPageBreak/>
              <w:t>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8FB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>Комплексный анализ текста; п.84,85</w:t>
            </w:r>
          </w:p>
        </w:tc>
      </w:tr>
      <w:tr w:rsidR="00DB55BE" w:rsidRPr="00DB55BE" w14:paraId="584E7632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63B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B05B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СПП с несколькими придаточными. Недочеты и ошибки в построении СПП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749E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7E9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DB55BE" w:rsidRPr="00DB55BE" w14:paraId="543716E1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0FA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677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БСП. Пунктуация</w:t>
            </w:r>
          </w:p>
          <w:p w14:paraId="2642994D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Р.К. История наших имен.</w:t>
            </w:r>
          </w:p>
          <w:p w14:paraId="63FFDA9D" w14:textId="77777777" w:rsidR="00DB55BE" w:rsidRPr="00DB55BE" w:rsidRDefault="00DB55BE" w:rsidP="00623DDC">
            <w:pPr>
              <w:rPr>
                <w:b/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Словарный диктант</w:t>
            </w:r>
          </w:p>
          <w:p w14:paraId="6972A95A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C63F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Основные признаки БСП, условия постановки знаков препинания, прием сравнения БСП с синонимичными ССП и СПП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5F2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Комплексный анализ текста; п. 88</w:t>
            </w:r>
          </w:p>
        </w:tc>
      </w:tr>
      <w:tr w:rsidR="00DB55BE" w:rsidRPr="00DB55BE" w14:paraId="7029B18D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A24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4035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DEAA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D615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Решение тестовых задач</w:t>
            </w:r>
          </w:p>
        </w:tc>
      </w:tr>
      <w:tr w:rsidR="00DB55BE" w:rsidRPr="00DB55BE" w14:paraId="5A10B5B6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AD5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38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Прямая речь и диалог. Способы оформления цитат.</w:t>
            </w:r>
          </w:p>
          <w:p w14:paraId="6088BE93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>Анализ контрольного тестирования.</w:t>
            </w:r>
          </w:p>
          <w:p w14:paraId="7903EC09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b/>
                <w:sz w:val="24"/>
                <w:szCs w:val="24"/>
              </w:rPr>
              <w:t>Р.К. Название наших улиц</w:t>
            </w:r>
          </w:p>
          <w:p w14:paraId="2682FEEC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BB6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 xml:space="preserve">Формирование пунктуационных навыков при </w:t>
            </w:r>
            <w:r w:rsidRPr="00DB55BE">
              <w:rPr>
                <w:sz w:val="24"/>
                <w:szCs w:val="24"/>
              </w:rPr>
              <w:lastRenderedPageBreak/>
              <w:t>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C88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lastRenderedPageBreak/>
              <w:t>Решение тестовых задач</w:t>
            </w:r>
          </w:p>
        </w:tc>
      </w:tr>
      <w:tr w:rsidR="00DB55BE" w:rsidRPr="00DB55BE" w14:paraId="4F8F8639" w14:textId="77777777" w:rsidTr="00623D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BD2" w14:textId="77777777" w:rsidR="00DB55BE" w:rsidRPr="00DB55BE" w:rsidRDefault="00DB55BE" w:rsidP="00DB55BE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5ED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0862" w14:textId="77777777" w:rsidR="00DB55BE" w:rsidRPr="00DB55BE" w:rsidRDefault="00DB55BE" w:rsidP="00623DDC">
            <w:pPr>
              <w:rPr>
                <w:sz w:val="24"/>
                <w:szCs w:val="24"/>
              </w:rPr>
            </w:pPr>
            <w:r w:rsidRPr="00DB55BE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5C9" w14:textId="77777777" w:rsidR="00DB55BE" w:rsidRPr="00DB55BE" w:rsidRDefault="00DB55BE" w:rsidP="00623DDC">
            <w:pPr>
              <w:rPr>
                <w:sz w:val="24"/>
                <w:szCs w:val="24"/>
              </w:rPr>
            </w:pPr>
          </w:p>
        </w:tc>
      </w:tr>
    </w:tbl>
    <w:p w14:paraId="501D0941" w14:textId="77777777" w:rsidR="00DB55BE" w:rsidRPr="00DB55BE" w:rsidRDefault="00DB55BE" w:rsidP="00DB55BE">
      <w:pPr>
        <w:rPr>
          <w:rFonts w:ascii="Times New Roman" w:hAnsi="Times New Roman" w:cs="Times New Roman"/>
          <w:sz w:val="24"/>
          <w:szCs w:val="24"/>
        </w:rPr>
      </w:pPr>
    </w:p>
    <w:p w14:paraId="4DEEEFC1" w14:textId="77777777" w:rsidR="00E00947" w:rsidRPr="00DB55BE" w:rsidRDefault="00E00947">
      <w:pPr>
        <w:rPr>
          <w:rFonts w:ascii="Times New Roman" w:hAnsi="Times New Roman" w:cs="Times New Roman"/>
          <w:sz w:val="24"/>
          <w:szCs w:val="24"/>
        </w:rPr>
      </w:pPr>
    </w:p>
    <w:sectPr w:rsidR="00E00947" w:rsidRPr="00DB55BE" w:rsidSect="00774971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5B8"/>
    <w:multiLevelType w:val="multilevel"/>
    <w:tmpl w:val="3A8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44"/>
    <w:multiLevelType w:val="hybridMultilevel"/>
    <w:tmpl w:val="D756B6D4"/>
    <w:lvl w:ilvl="0" w:tplc="A0BE0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60C03"/>
    <w:multiLevelType w:val="multilevel"/>
    <w:tmpl w:val="002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23A48"/>
    <w:multiLevelType w:val="multilevel"/>
    <w:tmpl w:val="457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2EE5"/>
    <w:multiLevelType w:val="multilevel"/>
    <w:tmpl w:val="6FF0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E48E2"/>
    <w:multiLevelType w:val="multilevel"/>
    <w:tmpl w:val="8B7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2439"/>
    <w:multiLevelType w:val="multilevel"/>
    <w:tmpl w:val="B3C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984401">
    <w:abstractNumId w:val="6"/>
  </w:num>
  <w:num w:numId="2" w16cid:durableId="1993754824">
    <w:abstractNumId w:val="0"/>
  </w:num>
  <w:num w:numId="3" w16cid:durableId="757940429">
    <w:abstractNumId w:val="5"/>
  </w:num>
  <w:num w:numId="4" w16cid:durableId="993683426">
    <w:abstractNumId w:val="4"/>
  </w:num>
  <w:num w:numId="5" w16cid:durableId="1638995278">
    <w:abstractNumId w:val="2"/>
  </w:num>
  <w:num w:numId="6" w16cid:durableId="1594826244">
    <w:abstractNumId w:val="3"/>
  </w:num>
  <w:num w:numId="7" w16cid:durableId="630863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89"/>
    <w:rsid w:val="000E73F7"/>
    <w:rsid w:val="00107FCE"/>
    <w:rsid w:val="00326D76"/>
    <w:rsid w:val="005E2C05"/>
    <w:rsid w:val="00645FBF"/>
    <w:rsid w:val="00774971"/>
    <w:rsid w:val="007C6F7F"/>
    <w:rsid w:val="00B25FE7"/>
    <w:rsid w:val="00B53C0A"/>
    <w:rsid w:val="00C4772A"/>
    <w:rsid w:val="00CD348F"/>
    <w:rsid w:val="00D167C2"/>
    <w:rsid w:val="00D91818"/>
    <w:rsid w:val="00DB55BE"/>
    <w:rsid w:val="00DD4D65"/>
    <w:rsid w:val="00E00947"/>
    <w:rsid w:val="00E96491"/>
    <w:rsid w:val="00EB7F4B"/>
    <w:rsid w:val="00EF1C73"/>
    <w:rsid w:val="00F10989"/>
    <w:rsid w:val="00FA468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F7A8"/>
  <w15:docId w15:val="{94B7FCDB-D89C-4B0A-A1D9-DC88F5D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10989"/>
  </w:style>
  <w:style w:type="paragraph" w:customStyle="1" w:styleId="c13">
    <w:name w:val="c13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10989"/>
  </w:style>
  <w:style w:type="paragraph" w:customStyle="1" w:styleId="c42">
    <w:name w:val="c4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10989"/>
  </w:style>
  <w:style w:type="paragraph" w:customStyle="1" w:styleId="c11">
    <w:name w:val="c11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9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qFormat/>
    <w:rsid w:val="00DB55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DB55B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DB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Завуч</cp:lastModifiedBy>
  <cp:revision>23</cp:revision>
  <cp:lastPrinted>2021-12-10T08:34:00Z</cp:lastPrinted>
  <dcterms:created xsi:type="dcterms:W3CDTF">2021-10-02T13:21:00Z</dcterms:created>
  <dcterms:modified xsi:type="dcterms:W3CDTF">2022-11-30T09:35:00Z</dcterms:modified>
</cp:coreProperties>
</file>