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79FF" w14:textId="744DE0B8" w:rsidR="00225C26" w:rsidRPr="00B4585C" w:rsidRDefault="002565DE" w:rsidP="00225C26">
      <w:pPr>
        <w:jc w:val="center"/>
        <w:outlineLvl w:val="0"/>
        <w:rPr>
          <w:rFonts w:asciiTheme="majorHAnsi" w:hAnsiTheme="majorHAnsi" w:cstheme="majorHAnsi"/>
          <w:b/>
          <w:bCs/>
          <w:color w:val="2F5496" w:themeColor="accent1" w:themeShade="BF"/>
          <w:sz w:val="36"/>
          <w:szCs w:val="36"/>
        </w:rPr>
      </w:pPr>
      <w:r>
        <w:rPr>
          <w:noProof/>
        </w:rPr>
        <w:drawing>
          <wp:inline distT="0" distB="0" distL="0" distR="0" wp14:anchorId="6AB2F691" wp14:editId="59D8E270">
            <wp:extent cx="5939790" cy="84023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39790" cy="8402320"/>
                    </a:xfrm>
                    <a:prstGeom prst="rect">
                      <a:avLst/>
                    </a:prstGeom>
                  </pic:spPr>
                </pic:pic>
              </a:graphicData>
            </a:graphic>
          </wp:inline>
        </w:drawing>
      </w:r>
    </w:p>
    <w:p w14:paraId="6674066C" w14:textId="35DB02FB" w:rsidR="00225C26" w:rsidRDefault="00225C26" w:rsidP="00225C26">
      <w:pPr>
        <w:jc w:val="center"/>
        <w:outlineLvl w:val="0"/>
        <w:rPr>
          <w:rFonts w:asciiTheme="majorHAnsi" w:hAnsiTheme="majorHAnsi" w:cstheme="majorHAnsi"/>
          <w:b/>
          <w:bCs/>
          <w:color w:val="2F5496" w:themeColor="accent1" w:themeShade="BF"/>
          <w:sz w:val="36"/>
          <w:szCs w:val="36"/>
        </w:rPr>
      </w:pPr>
    </w:p>
    <w:p w14:paraId="25505EFB" w14:textId="77777777" w:rsidR="002565DE" w:rsidRDefault="002565DE" w:rsidP="00225C26">
      <w:pPr>
        <w:pStyle w:val="Default"/>
        <w:jc w:val="both"/>
        <w:rPr>
          <w:b/>
          <w:bCs/>
          <w:color w:val="auto"/>
        </w:rPr>
      </w:pPr>
    </w:p>
    <w:p w14:paraId="5DDFBAB9" w14:textId="7073CB6F" w:rsidR="00225C26" w:rsidRDefault="00225C26" w:rsidP="00225C26">
      <w:pPr>
        <w:pStyle w:val="Default"/>
        <w:jc w:val="both"/>
        <w:rPr>
          <w:b/>
          <w:bCs/>
          <w:color w:val="auto"/>
        </w:rPr>
      </w:pPr>
      <w:r w:rsidRPr="00225C26">
        <w:rPr>
          <w:b/>
          <w:bCs/>
          <w:color w:val="auto"/>
        </w:rPr>
        <w:lastRenderedPageBreak/>
        <w:t xml:space="preserve">Логика и риторика </w:t>
      </w:r>
    </w:p>
    <w:p w14:paraId="2FB50342" w14:textId="77777777" w:rsidR="00A95D39" w:rsidRDefault="00A95D39" w:rsidP="00225C26">
      <w:pPr>
        <w:pStyle w:val="Default"/>
        <w:jc w:val="both"/>
        <w:rPr>
          <w:b/>
          <w:bCs/>
          <w:color w:val="auto"/>
        </w:rPr>
      </w:pPr>
    </w:p>
    <w:p w14:paraId="56663452" w14:textId="506DE494" w:rsidR="00A95D39" w:rsidRDefault="00A95D39" w:rsidP="00225C26">
      <w:pPr>
        <w:pStyle w:val="Default"/>
        <w:jc w:val="both"/>
        <w:rPr>
          <w:b/>
          <w:bCs/>
          <w:color w:val="auto"/>
        </w:rPr>
      </w:pPr>
      <w:r>
        <w:rPr>
          <w:b/>
          <w:bCs/>
          <w:color w:val="auto"/>
        </w:rPr>
        <w:t>Пояснительная записка</w:t>
      </w:r>
    </w:p>
    <w:p w14:paraId="22E6F3CF" w14:textId="77777777" w:rsidR="00A95D39" w:rsidRPr="00225C26" w:rsidRDefault="00A95D39" w:rsidP="00225C26">
      <w:pPr>
        <w:pStyle w:val="Default"/>
        <w:jc w:val="both"/>
        <w:rPr>
          <w:color w:val="auto"/>
        </w:rPr>
      </w:pPr>
    </w:p>
    <w:p w14:paraId="6B0B36E0" w14:textId="1030C175" w:rsidR="00225C26" w:rsidRPr="00225C26" w:rsidRDefault="00225C26" w:rsidP="00225C26">
      <w:pPr>
        <w:spacing w:after="0"/>
        <w:ind w:firstLine="567"/>
        <w:jc w:val="both"/>
        <w:rPr>
          <w:rFonts w:ascii="Times New Roman" w:eastAsia="Times New Roman" w:hAnsi="Times New Roman" w:cs="Times New Roman"/>
          <w:sz w:val="24"/>
          <w:szCs w:val="24"/>
          <w:lang w:eastAsia="ru-RU"/>
        </w:rPr>
      </w:pPr>
      <w:r w:rsidRPr="00225C26">
        <w:rPr>
          <w:rFonts w:ascii="Times New Roman" w:eastAsia="Times New Roman" w:hAnsi="Times New Roman" w:cs="Times New Roman"/>
          <w:sz w:val="24"/>
          <w:szCs w:val="24"/>
          <w:lang w:eastAsia="ru-RU"/>
        </w:rPr>
        <w:t>Программа по «Логике и риторике» составлена на основе федерального государственного образовательного стандарта, учебного плана, примерной программы основного общего образования по «Логике» с учетом Стандарта православного компонента начального общего, основного общего, среднего общего образования, утвержденного решением Священного Синода Русской Православной Церкви от 27 июля 2011 года, журнал № 76; М.: 2011 г.</w:t>
      </w:r>
    </w:p>
    <w:p w14:paraId="28453041" w14:textId="77777777" w:rsidR="00225C26" w:rsidRPr="00225C26" w:rsidRDefault="00225C26" w:rsidP="00225C26">
      <w:pPr>
        <w:spacing w:after="0" w:line="259" w:lineRule="auto"/>
        <w:ind w:firstLine="708"/>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Логика – это философская наука о законах и формах правильного мышления. Как средство познания объективного мира, логика изучает абстрактное мышление.</w:t>
      </w:r>
    </w:p>
    <w:p w14:paraId="0158F147" w14:textId="77777777" w:rsidR="00225C26" w:rsidRPr="00225C26" w:rsidRDefault="00225C26" w:rsidP="00225C26">
      <w:pPr>
        <w:spacing w:after="0" w:line="259" w:lineRule="auto"/>
        <w:ind w:firstLine="708"/>
        <w:jc w:val="both"/>
        <w:rPr>
          <w:rFonts w:ascii="Times New Roman" w:eastAsia="Calibri" w:hAnsi="Times New Roman" w:cs="Times New Roman"/>
          <w:sz w:val="24"/>
          <w:szCs w:val="24"/>
        </w:rPr>
      </w:pPr>
      <w:r w:rsidRPr="00225C26">
        <w:rPr>
          <w:rFonts w:ascii="Times New Roman" w:eastAsia="Calibri" w:hAnsi="Times New Roman" w:cs="Times New Roman"/>
          <w:b/>
          <w:sz w:val="24"/>
          <w:szCs w:val="24"/>
        </w:rPr>
        <w:t xml:space="preserve">Актуальность. </w:t>
      </w:r>
      <w:r w:rsidRPr="00225C26">
        <w:rPr>
          <w:rFonts w:ascii="Times New Roman" w:eastAsia="Calibri" w:hAnsi="Times New Roman" w:cs="Times New Roman"/>
          <w:sz w:val="24"/>
          <w:szCs w:val="24"/>
        </w:rPr>
        <w:t xml:space="preserve">Логика является одной из древних наук. Впервые она была осмыслена как научное знание в трудах Аристотеля. </w:t>
      </w:r>
    </w:p>
    <w:p w14:paraId="4C2CE518" w14:textId="77777777" w:rsidR="00225C26" w:rsidRPr="00225C26" w:rsidRDefault="00225C26" w:rsidP="00225C26">
      <w:pPr>
        <w:spacing w:after="0" w:line="259" w:lineRule="auto"/>
        <w:ind w:firstLine="708"/>
        <w:jc w:val="both"/>
        <w:rPr>
          <w:rFonts w:ascii="Times New Roman" w:eastAsia="Calibri" w:hAnsi="Times New Roman" w:cs="Times New Roman"/>
          <w:sz w:val="24"/>
          <w:szCs w:val="24"/>
        </w:rPr>
      </w:pPr>
      <w:proofErr w:type="spellStart"/>
      <w:r w:rsidRPr="00225C26">
        <w:rPr>
          <w:rFonts w:ascii="Times New Roman" w:eastAsia="Calibri" w:hAnsi="Times New Roman" w:cs="Times New Roman"/>
          <w:sz w:val="24"/>
          <w:szCs w:val="24"/>
        </w:rPr>
        <w:t>М.В.Ломоносовым</w:t>
      </w:r>
      <w:proofErr w:type="spellEnd"/>
      <w:r w:rsidRPr="00225C26">
        <w:rPr>
          <w:rFonts w:ascii="Times New Roman" w:eastAsia="Calibri" w:hAnsi="Times New Roman" w:cs="Times New Roman"/>
          <w:sz w:val="24"/>
          <w:szCs w:val="24"/>
        </w:rPr>
        <w:t xml:space="preserve"> в книге «Краткое руководство к красноречию. Книга первая, в которой содержится риторика, </w:t>
      </w:r>
      <w:proofErr w:type="spellStart"/>
      <w:r w:rsidRPr="00225C26">
        <w:rPr>
          <w:rFonts w:ascii="Times New Roman" w:eastAsia="Calibri" w:hAnsi="Times New Roman" w:cs="Times New Roman"/>
          <w:sz w:val="24"/>
          <w:szCs w:val="24"/>
        </w:rPr>
        <w:t>показующая</w:t>
      </w:r>
      <w:proofErr w:type="spellEnd"/>
      <w:r w:rsidRPr="00225C26">
        <w:rPr>
          <w:rFonts w:ascii="Times New Roman" w:eastAsia="Calibri" w:hAnsi="Times New Roman" w:cs="Times New Roman"/>
          <w:sz w:val="24"/>
          <w:szCs w:val="24"/>
        </w:rPr>
        <w:t xml:space="preserve"> общие правила красноречия, т.е. оратории и поэзии, сочинение в пользу любящих словесные науки», которая вышла в 1748 году. </w:t>
      </w:r>
      <w:proofErr w:type="spellStart"/>
      <w:r w:rsidRPr="00225C26">
        <w:rPr>
          <w:rFonts w:ascii="Times New Roman" w:eastAsia="Calibri" w:hAnsi="Times New Roman" w:cs="Times New Roman"/>
          <w:sz w:val="24"/>
          <w:szCs w:val="24"/>
        </w:rPr>
        <w:t>М.В.Ломоносов</w:t>
      </w:r>
      <w:proofErr w:type="spellEnd"/>
      <w:r w:rsidRPr="00225C26">
        <w:rPr>
          <w:rFonts w:ascii="Times New Roman" w:eastAsia="Calibri" w:hAnsi="Times New Roman" w:cs="Times New Roman"/>
          <w:sz w:val="24"/>
          <w:szCs w:val="24"/>
        </w:rPr>
        <w:t xml:space="preserve">, говоря о значении логики, подчеркивал, что для познания и правильного поведения необходим природный рассудок, подкрепленный «логикою, которая после грамматики есть первая предводительница ко всем наукам». </w:t>
      </w:r>
    </w:p>
    <w:p w14:paraId="715D9B50" w14:textId="77777777" w:rsidR="00225C26" w:rsidRPr="00225C26" w:rsidRDefault="00225C26" w:rsidP="00225C26">
      <w:pPr>
        <w:spacing w:after="0" w:line="259" w:lineRule="auto"/>
        <w:ind w:firstLine="708"/>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 xml:space="preserve">Выдающиеся педагоги </w:t>
      </w:r>
      <w:r w:rsidRPr="00225C26">
        <w:rPr>
          <w:rFonts w:ascii="Times New Roman" w:eastAsia="Calibri" w:hAnsi="Times New Roman" w:cs="Times New Roman"/>
          <w:sz w:val="24"/>
          <w:szCs w:val="24"/>
          <w:lang w:val="en-US"/>
        </w:rPr>
        <w:t>XIX</w:t>
      </w:r>
      <w:r w:rsidRPr="00225C26">
        <w:rPr>
          <w:rFonts w:ascii="Times New Roman" w:eastAsia="Calibri" w:hAnsi="Times New Roman" w:cs="Times New Roman"/>
          <w:sz w:val="24"/>
          <w:szCs w:val="24"/>
        </w:rPr>
        <w:t xml:space="preserve"> - начала </w:t>
      </w:r>
      <w:r w:rsidRPr="00225C26">
        <w:rPr>
          <w:rFonts w:ascii="Times New Roman" w:eastAsia="Calibri" w:hAnsi="Times New Roman" w:cs="Times New Roman"/>
          <w:sz w:val="24"/>
          <w:szCs w:val="24"/>
          <w:lang w:val="en-US"/>
        </w:rPr>
        <w:t>XX</w:t>
      </w:r>
      <w:r w:rsidRPr="00225C26">
        <w:rPr>
          <w:rFonts w:ascii="Times New Roman" w:eastAsia="Calibri" w:hAnsi="Times New Roman" w:cs="Times New Roman"/>
          <w:sz w:val="24"/>
          <w:szCs w:val="24"/>
        </w:rPr>
        <w:t xml:space="preserve"> века много внимания уделяли анализу роли логики в</w:t>
      </w:r>
      <w:r w:rsidRPr="00225C26">
        <w:rPr>
          <w:rFonts w:ascii="Times New Roman" w:eastAsia="Calibri" w:hAnsi="Times New Roman" w:cs="Times New Roman"/>
          <w:i/>
          <w:sz w:val="24"/>
          <w:szCs w:val="24"/>
        </w:rPr>
        <w:t xml:space="preserve"> </w:t>
      </w:r>
      <w:r w:rsidRPr="00225C26">
        <w:rPr>
          <w:rFonts w:ascii="Times New Roman" w:eastAsia="Calibri" w:hAnsi="Times New Roman" w:cs="Times New Roman"/>
          <w:sz w:val="24"/>
          <w:szCs w:val="24"/>
        </w:rPr>
        <w:t>обучении. Например, К.Д. Ушинский писал, что</w:t>
      </w:r>
      <w:r w:rsidRPr="00225C26">
        <w:rPr>
          <w:rFonts w:ascii="Times New Roman" w:eastAsia="Calibri" w:hAnsi="Times New Roman" w:cs="Times New Roman"/>
          <w:i/>
          <w:sz w:val="24"/>
          <w:szCs w:val="24"/>
        </w:rPr>
        <w:t xml:space="preserve"> </w:t>
      </w:r>
      <w:r w:rsidRPr="00225C26">
        <w:rPr>
          <w:rFonts w:ascii="Times New Roman" w:eastAsia="Calibri" w:hAnsi="Times New Roman" w:cs="Times New Roman"/>
          <w:sz w:val="24"/>
          <w:szCs w:val="24"/>
        </w:rPr>
        <w:t>научить ребенка логически мыслить – первая задача обучения в младших классах, а основой развития логического мышления должно стать наглядное обучение, наблюдение за природой.  В особом разделе «Детского мира» он вводит свои знаменитые «Первые уроки логики», которые можно рассматривать как педагогический вывод из его стройной педагогической теории. К.Д. Ушинский считал логику грамматикой мышления: подобно грамматике, придающей языку стройный и четко осмысленный характер, логика обеспечивает доказательность и стройность мышления. Логика, в понимании К.Д. Ушинского, не что иное, как отражение в нашем уме связи предметов и явлений природы. Логика, по его убеждению, должна стоять в преддверии всех наук. Отмечая взаимосвязь мышления и языка, Ушинский большое внимание уделял развитию родной речи учащихся, обучению их родному языку как средству четкого выражения мысли. Развитие логического мышления, по мнению Ушинского, должно осуществляться и при изучении географии, истории, арифметики.</w:t>
      </w:r>
    </w:p>
    <w:p w14:paraId="2F1C5050" w14:textId="77777777" w:rsidR="00225C26" w:rsidRPr="00225C26" w:rsidRDefault="00225C26" w:rsidP="00225C26">
      <w:pPr>
        <w:spacing w:after="0" w:line="259" w:lineRule="auto"/>
        <w:ind w:firstLine="708"/>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 xml:space="preserve">Сегодня в системе российского образования происходят существенные изменения. Впервые за последние десятилетия мы вновь возвращаемся к исконным традициям российского образования, предполагающим высокий уровень духовно-нравственного воспитания и развития детей. Одновременно с этим возрастают и требования к качеству образования, в образовательную систему внедряются новые информационные технологии, меняющие формы и методы обучения. </w:t>
      </w:r>
    </w:p>
    <w:p w14:paraId="6C41D777" w14:textId="77777777" w:rsidR="00225C26" w:rsidRPr="00225C26" w:rsidRDefault="00225C26" w:rsidP="00225C26">
      <w:pPr>
        <w:spacing w:after="0" w:line="259" w:lineRule="auto"/>
        <w:ind w:firstLine="708"/>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 xml:space="preserve">27 июля 2011 года решением Священного Синода Русской Православной Церкви был принят «Стандарт православного компонента начального общего, основного общего, среднего (полного) общего образования для учебных заведений Российской Федерации», в котором логика является обязательным предметом для православных общеобразовательных учреждений. </w:t>
      </w:r>
    </w:p>
    <w:p w14:paraId="34F3D83B" w14:textId="2CD352BA" w:rsidR="00225C26" w:rsidRPr="00225C26" w:rsidRDefault="00225C26" w:rsidP="00225C26">
      <w:pPr>
        <w:spacing w:after="0" w:line="259" w:lineRule="auto"/>
        <w:ind w:firstLine="708"/>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 xml:space="preserve">В Стандарте логика рассматривается не только как учебный предмет, необходимый для формирования культуры мышления обучающихся, но и как важнейший фактор духовно-нравственного воспитания и развития личности, ее социализации в этом сложном </w:t>
      </w:r>
      <w:r w:rsidRPr="00225C26">
        <w:rPr>
          <w:rFonts w:ascii="Times New Roman" w:eastAsia="Calibri" w:hAnsi="Times New Roman" w:cs="Times New Roman"/>
          <w:sz w:val="24"/>
          <w:szCs w:val="24"/>
        </w:rPr>
        <w:lastRenderedPageBreak/>
        <w:t>мире. Овладевая логической культурой, обучающиеся учатся понимать приоритеты ценностей, выстраивать в своем сознании правильную иерархию этих ценностей, что способствует становлению их самосознания, формированию правильных духовно-нравственных ориентиров, развитию умений принимать правильные решения в ситуациях нравственного выбора, рассуждать и различать добро и зло, анализировать свои поступки и давать им правильные оценки. Становление духовно-нравственной личности предполагает и овладение умениями эффективно и корректно вести диалог, что особо значимо для сегодняшнего мира, в которой детям приходится общаться, умениями аргументировать свои жизненные позиции и обосновывать необходимость сохранения и преумножения традиционных идеалов и ценностей.  Изучение логики развивает память, внимание, умение отделять главное от второстепенного, умение рассуждать, сравнивать и делать выводы. Изучение логики формирует у детей умение видеть прекрасное в жизни, природе и искусстве через развитие таких качеств, как наблюдательность, умение замечать детали и осознавать их сущностные характеристики. Выдающийся педагог В.А.</w:t>
      </w:r>
      <w:r w:rsidR="00D731D0">
        <w:rPr>
          <w:rFonts w:ascii="Times New Roman" w:eastAsia="Calibri" w:hAnsi="Times New Roman" w:cs="Times New Roman"/>
          <w:sz w:val="24"/>
          <w:szCs w:val="24"/>
        </w:rPr>
        <w:t xml:space="preserve"> </w:t>
      </w:r>
      <w:r w:rsidRPr="00225C26">
        <w:rPr>
          <w:rFonts w:ascii="Times New Roman" w:eastAsia="Calibri" w:hAnsi="Times New Roman" w:cs="Times New Roman"/>
          <w:sz w:val="24"/>
          <w:szCs w:val="24"/>
        </w:rPr>
        <w:t>Сухомлинский ставил вопрос: «Как же научить ребенка труду мысли?» Самыми интересными у него были «уроки мышления» в лесу, на лугу, у реки, в поле «чтобы не превратить ребенка в хранилище знаний, кладовую истин, правил и формул, надо учить его думать».</w:t>
      </w:r>
    </w:p>
    <w:p w14:paraId="09BB2DC6" w14:textId="77777777" w:rsidR="00225C26" w:rsidRPr="00225C26" w:rsidRDefault="00225C26" w:rsidP="00225C26">
      <w:pPr>
        <w:spacing w:after="0" w:line="259" w:lineRule="auto"/>
        <w:ind w:firstLine="708"/>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Стандарты общего образования нового поколения ориентированы на овладение универсальными учебными действиями, новыми технологиями, связанными с информационными системами. Все эти требования базируются на знании логики, которая является фундаментом для всех областей знания, а также основой методологии, предметных областей современного образования.</w:t>
      </w:r>
    </w:p>
    <w:p w14:paraId="6CD7AC57" w14:textId="77777777" w:rsidR="00225C26" w:rsidRPr="00225C26" w:rsidRDefault="00225C26" w:rsidP="00225C26">
      <w:pPr>
        <w:spacing w:after="0" w:line="259" w:lineRule="auto"/>
        <w:ind w:firstLine="708"/>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Учебная программа по логике определяет содержание курса для основной школы.</w:t>
      </w:r>
    </w:p>
    <w:p w14:paraId="28FB7447" w14:textId="77777777"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b/>
          <w:sz w:val="24"/>
          <w:szCs w:val="24"/>
        </w:rPr>
        <w:t>Структура программы</w:t>
      </w:r>
      <w:r w:rsidRPr="00225C26">
        <w:rPr>
          <w:rFonts w:ascii="Times New Roman" w:eastAsia="Calibri" w:hAnsi="Times New Roman" w:cs="Times New Roman"/>
          <w:sz w:val="24"/>
          <w:szCs w:val="24"/>
        </w:rPr>
        <w:t>.</w:t>
      </w:r>
    </w:p>
    <w:p w14:paraId="51A88635" w14:textId="77777777"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Программа по логике включает в себя:</w:t>
      </w:r>
    </w:p>
    <w:p w14:paraId="493184DB" w14:textId="77777777" w:rsidR="00225C26" w:rsidRPr="00225C26" w:rsidRDefault="00225C26" w:rsidP="00225C26">
      <w:pPr>
        <w:numPr>
          <w:ilvl w:val="0"/>
          <w:numId w:val="4"/>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пояснительную записку, в которой обосновывается необходимость курса для современного образования, раскрываются цели и задачи курса, общая характеристика курса, требования к результатам освоения курса, место учебного предмета в учебном плане;</w:t>
      </w:r>
    </w:p>
    <w:p w14:paraId="0BC2AB17" w14:textId="77777777" w:rsidR="00225C26" w:rsidRPr="00225C26" w:rsidRDefault="00225C26" w:rsidP="00225C26">
      <w:pPr>
        <w:numPr>
          <w:ilvl w:val="0"/>
          <w:numId w:val="4"/>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содержание курса;</w:t>
      </w:r>
    </w:p>
    <w:p w14:paraId="462A498D" w14:textId="77777777" w:rsidR="00225C26" w:rsidRPr="00225C26" w:rsidRDefault="00225C26" w:rsidP="00225C26">
      <w:pPr>
        <w:numPr>
          <w:ilvl w:val="0"/>
          <w:numId w:val="4"/>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тематическое планирование с описанием видов учебной деятельности и указанием количества часов на изучение соответствующего материала.</w:t>
      </w:r>
    </w:p>
    <w:p w14:paraId="5F5488E7" w14:textId="77777777" w:rsidR="00225C26" w:rsidRPr="00225C26" w:rsidRDefault="00225C26" w:rsidP="00225C26">
      <w:pPr>
        <w:spacing w:after="0" w:line="259" w:lineRule="auto"/>
        <w:jc w:val="both"/>
        <w:rPr>
          <w:rFonts w:ascii="Times New Roman" w:eastAsia="Calibri" w:hAnsi="Times New Roman" w:cs="Times New Roman"/>
          <w:b/>
          <w:i/>
          <w:sz w:val="24"/>
          <w:szCs w:val="24"/>
        </w:rPr>
      </w:pPr>
      <w:r w:rsidRPr="00225C26">
        <w:rPr>
          <w:rFonts w:ascii="Times New Roman" w:eastAsia="Calibri" w:hAnsi="Times New Roman" w:cs="Times New Roman"/>
          <w:b/>
          <w:i/>
          <w:sz w:val="24"/>
          <w:szCs w:val="24"/>
        </w:rPr>
        <w:t>Цели курса:</w:t>
      </w:r>
    </w:p>
    <w:p w14:paraId="4914E839" w14:textId="77777777" w:rsidR="00225C26" w:rsidRPr="00225C26" w:rsidRDefault="00225C26" w:rsidP="00225C26">
      <w:pPr>
        <w:numPr>
          <w:ilvl w:val="0"/>
          <w:numId w:val="6"/>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сформировать представление о логике как философской науке, инструментарии для освоения других областей знаний, раскрыть ее фундаментальное значение для формирования духовно-нравственной культуры человека.</w:t>
      </w:r>
    </w:p>
    <w:p w14:paraId="421DB889" w14:textId="77777777" w:rsidR="00225C26" w:rsidRPr="00225C26" w:rsidRDefault="00225C26" w:rsidP="00225C26">
      <w:pPr>
        <w:numPr>
          <w:ilvl w:val="0"/>
          <w:numId w:val="6"/>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 xml:space="preserve">дать научные знания о формах абстрактного мышления (понятии, суждении, умозаключении); законах (принципах) правильного мышления, сформировать умения и навыки, для реализации полученных знаний в практической жизни обучающихся. </w:t>
      </w:r>
    </w:p>
    <w:p w14:paraId="093D33D8" w14:textId="77777777" w:rsidR="00225C26" w:rsidRPr="00225C26" w:rsidRDefault="00225C26" w:rsidP="00225C26">
      <w:pPr>
        <w:numPr>
          <w:ilvl w:val="0"/>
          <w:numId w:val="6"/>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сформировать практические умения и навыки аргументации, доказательства и опровержения, используемые в процессе социализации обучающихся.</w:t>
      </w:r>
    </w:p>
    <w:p w14:paraId="0BFA914E" w14:textId="77777777" w:rsidR="00225C26" w:rsidRPr="00225C26" w:rsidRDefault="00225C26" w:rsidP="00225C26">
      <w:pPr>
        <w:spacing w:after="0" w:line="259" w:lineRule="auto"/>
        <w:jc w:val="both"/>
        <w:rPr>
          <w:rFonts w:ascii="Times New Roman" w:eastAsia="Calibri" w:hAnsi="Times New Roman" w:cs="Times New Roman"/>
          <w:b/>
          <w:i/>
          <w:sz w:val="24"/>
          <w:szCs w:val="24"/>
        </w:rPr>
      </w:pPr>
      <w:r w:rsidRPr="00225C26">
        <w:rPr>
          <w:rFonts w:ascii="Times New Roman" w:eastAsia="Calibri" w:hAnsi="Times New Roman" w:cs="Times New Roman"/>
          <w:b/>
          <w:i/>
          <w:sz w:val="24"/>
          <w:szCs w:val="24"/>
        </w:rPr>
        <w:t>Задачи курса:</w:t>
      </w:r>
    </w:p>
    <w:p w14:paraId="26A51AC7" w14:textId="77777777" w:rsidR="00225C26" w:rsidRPr="00225C26" w:rsidRDefault="00225C26" w:rsidP="00225C26">
      <w:pPr>
        <w:numPr>
          <w:ilvl w:val="0"/>
          <w:numId w:val="5"/>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акцентировать внимание на разделах логики, связанных с обучением;</w:t>
      </w:r>
    </w:p>
    <w:p w14:paraId="27011C09" w14:textId="77777777" w:rsidR="00225C26" w:rsidRPr="00225C26" w:rsidRDefault="00225C26" w:rsidP="00225C26">
      <w:pPr>
        <w:numPr>
          <w:ilvl w:val="0"/>
          <w:numId w:val="5"/>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раскрыть значение логики в системе межпредметных связей;</w:t>
      </w:r>
    </w:p>
    <w:p w14:paraId="709D53A4" w14:textId="77777777" w:rsidR="00225C26" w:rsidRPr="00225C26" w:rsidRDefault="00225C26" w:rsidP="00225C26">
      <w:pPr>
        <w:numPr>
          <w:ilvl w:val="0"/>
          <w:numId w:val="5"/>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выработать умения и навыки решения логических задач;</w:t>
      </w:r>
    </w:p>
    <w:p w14:paraId="5E9EBAA1" w14:textId="77777777" w:rsidR="00225C26" w:rsidRPr="00225C26" w:rsidRDefault="00225C26" w:rsidP="00225C26">
      <w:pPr>
        <w:numPr>
          <w:ilvl w:val="0"/>
          <w:numId w:val="5"/>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lastRenderedPageBreak/>
        <w:t>научить иллюстрировать виды понятий, суждений и умозаключений примерами из научной, учебной и художественной литературы;</w:t>
      </w:r>
    </w:p>
    <w:p w14:paraId="0A6A9CAA" w14:textId="77777777" w:rsidR="00225C26" w:rsidRPr="00225C26" w:rsidRDefault="00225C26" w:rsidP="00225C26">
      <w:pPr>
        <w:numPr>
          <w:ilvl w:val="0"/>
          <w:numId w:val="5"/>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раскрыть связь логики с эристикой (искусством спора) и риторикой;</w:t>
      </w:r>
    </w:p>
    <w:p w14:paraId="3708E7FF" w14:textId="77777777" w:rsidR="00225C26" w:rsidRPr="00225C26" w:rsidRDefault="00225C26" w:rsidP="00225C26">
      <w:pPr>
        <w:numPr>
          <w:ilvl w:val="0"/>
          <w:numId w:val="5"/>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дать знание об истории логики, в том числе и в России, о современной логике.</w:t>
      </w:r>
    </w:p>
    <w:p w14:paraId="6BB8EAFD" w14:textId="77777777" w:rsidR="00225C26" w:rsidRPr="00225C26" w:rsidRDefault="00225C26" w:rsidP="00225C26">
      <w:pPr>
        <w:spacing w:after="0" w:line="259" w:lineRule="auto"/>
        <w:ind w:firstLine="708"/>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 xml:space="preserve">Программа по логике опирается на основные разделы традиционной формальной логики как фундаментальной науки: законы правильного мышления (закон тождества, закон непротиворечия, закон исключенного третьего, закон достаточного основания), формы абстрактного мышления (понятие, суждение, умозаключение), теория аргументации. </w:t>
      </w:r>
    </w:p>
    <w:p w14:paraId="301BE572" w14:textId="77777777" w:rsidR="00225C26" w:rsidRPr="00225C26" w:rsidRDefault="00225C26" w:rsidP="00225C26">
      <w:pPr>
        <w:spacing w:after="0" w:line="259" w:lineRule="auto"/>
        <w:ind w:firstLine="708"/>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 xml:space="preserve"> Программа включает следующие разделы: «Умозаключение», «Искусство доказательства и опровержения», «Гипотеза».</w:t>
      </w:r>
    </w:p>
    <w:p w14:paraId="393E11DE" w14:textId="77777777" w:rsidR="00225C26" w:rsidRPr="00225C26" w:rsidRDefault="00225C26" w:rsidP="00225C26">
      <w:pPr>
        <w:spacing w:after="0" w:line="259" w:lineRule="auto"/>
        <w:ind w:firstLine="708"/>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 xml:space="preserve">В теме </w:t>
      </w:r>
      <w:r w:rsidRPr="00225C26">
        <w:rPr>
          <w:rFonts w:ascii="Times New Roman" w:eastAsia="Calibri" w:hAnsi="Times New Roman" w:cs="Times New Roman"/>
          <w:b/>
          <w:i/>
          <w:sz w:val="24"/>
          <w:szCs w:val="24"/>
        </w:rPr>
        <w:t>«Умозаключение»</w:t>
      </w:r>
      <w:r w:rsidRPr="00225C26">
        <w:rPr>
          <w:rFonts w:ascii="Times New Roman" w:eastAsia="Calibri" w:hAnsi="Times New Roman" w:cs="Times New Roman"/>
          <w:sz w:val="24"/>
          <w:szCs w:val="24"/>
        </w:rPr>
        <w:t xml:space="preserve"> излагаются в основном содержательные (при необходимом минимуме формализации) аспекты различных видов дедуктивных умозаключений: категорический силлогизм; </w:t>
      </w:r>
      <w:proofErr w:type="spellStart"/>
      <w:r w:rsidRPr="00225C26">
        <w:rPr>
          <w:rFonts w:ascii="Times New Roman" w:eastAsia="Calibri" w:hAnsi="Times New Roman" w:cs="Times New Roman"/>
          <w:sz w:val="24"/>
          <w:szCs w:val="24"/>
        </w:rPr>
        <w:t>энтимема</w:t>
      </w:r>
      <w:proofErr w:type="spellEnd"/>
      <w:r w:rsidRPr="00225C26">
        <w:rPr>
          <w:rFonts w:ascii="Times New Roman" w:eastAsia="Calibri" w:hAnsi="Times New Roman" w:cs="Times New Roman"/>
          <w:sz w:val="24"/>
          <w:szCs w:val="24"/>
        </w:rPr>
        <w:t xml:space="preserve">; условные, условно-категорические и разделительно-категорические умозаключения; условно-разделительные умозаключения (дилеммы и </w:t>
      </w:r>
      <w:proofErr w:type="spellStart"/>
      <w:r w:rsidRPr="00225C26">
        <w:rPr>
          <w:rFonts w:ascii="Times New Roman" w:eastAsia="Calibri" w:hAnsi="Times New Roman" w:cs="Times New Roman"/>
          <w:sz w:val="24"/>
          <w:szCs w:val="24"/>
        </w:rPr>
        <w:t>трилеммы</w:t>
      </w:r>
      <w:proofErr w:type="spellEnd"/>
      <w:r w:rsidRPr="00225C26">
        <w:rPr>
          <w:rFonts w:ascii="Times New Roman" w:eastAsia="Calibri" w:hAnsi="Times New Roman" w:cs="Times New Roman"/>
          <w:sz w:val="24"/>
          <w:szCs w:val="24"/>
        </w:rPr>
        <w:t>).</w:t>
      </w:r>
    </w:p>
    <w:p w14:paraId="1D40481E" w14:textId="77777777" w:rsidR="00225C26" w:rsidRPr="00225C26" w:rsidRDefault="00225C26" w:rsidP="00225C26">
      <w:pPr>
        <w:spacing w:after="0" w:line="259" w:lineRule="auto"/>
        <w:ind w:firstLine="708"/>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 xml:space="preserve">В теме </w:t>
      </w:r>
      <w:r w:rsidRPr="00225C26">
        <w:rPr>
          <w:rFonts w:ascii="Times New Roman" w:eastAsia="Calibri" w:hAnsi="Times New Roman" w:cs="Times New Roman"/>
          <w:b/>
          <w:i/>
          <w:sz w:val="24"/>
          <w:szCs w:val="24"/>
        </w:rPr>
        <w:t>«Искусство доказательства и опровержения»</w:t>
      </w:r>
      <w:r w:rsidRPr="00225C26">
        <w:rPr>
          <w:rFonts w:ascii="Times New Roman" w:eastAsia="Calibri" w:hAnsi="Times New Roman" w:cs="Times New Roman"/>
          <w:sz w:val="24"/>
          <w:szCs w:val="24"/>
        </w:rPr>
        <w:t xml:space="preserve"> на конкретных примерах показывается, как следует находить тезис и аргументы в тексте, иллюстрируются некоторые способы доказательства.</w:t>
      </w:r>
    </w:p>
    <w:p w14:paraId="461B71E7" w14:textId="77777777" w:rsidR="00225C26" w:rsidRPr="00225C26" w:rsidRDefault="00225C26" w:rsidP="00225C26">
      <w:pPr>
        <w:spacing w:after="0" w:line="259" w:lineRule="auto"/>
        <w:ind w:firstLine="708"/>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Для активизации мышления учащихся целесообразно уделять внимание таким формам обучения, как решение логических задач на уроке, отгадывание кроссвордов (составленных на логические или другие темы), логическим играм, подбору примеров из художественной литературы, художественному, красочному оформлению работ. Учащиеся на уроках логики работают с различными учебниками начальной и средней школы для 4–10 класса и др., чтобы подобрать примеры на определенные логические правила и приемы (например, на определение понятий, для приемов, заменяющих определение понятий, для делений и классификаций понятий и суждений, для различных видов дедуктивных умозаключений).</w:t>
      </w:r>
    </w:p>
    <w:p w14:paraId="25ED7DF1" w14:textId="77777777" w:rsidR="00225C26" w:rsidRPr="00225C26" w:rsidRDefault="00225C26" w:rsidP="00225C26">
      <w:pPr>
        <w:spacing w:after="0" w:line="259" w:lineRule="auto"/>
        <w:ind w:firstLine="708"/>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Эффективным способом усвоения многообразных видов дедуктивных умозаключений является самостоятельное нахождение учащимися примеров, в чем они (как показывает опыт преподавания логики в школе) успешно справляются и что доставляет им интеллектуальное удовлетворение. Особенно много интересных и оригинальных примеров из художественной литературы, периодической печати, повседневной жизни учащиеся могут найти на дилеммы (сложный выбор наименьшего из двух зол). Можно даже провести интересную читательскую конференцию на тему: «Дилеммы в детской литературе».</w:t>
      </w:r>
    </w:p>
    <w:p w14:paraId="230543EB" w14:textId="77777777" w:rsidR="00225C26" w:rsidRPr="00225C26" w:rsidRDefault="00225C26" w:rsidP="00225C26">
      <w:pPr>
        <w:spacing w:after="0" w:line="259" w:lineRule="auto"/>
        <w:ind w:firstLine="708"/>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Сами учащиеся могут изготовить разнообразные наглядные пособия по логике: схемы, рисунки, цветные кружочки, аппликации, красочно оформленные работы на тему «Отношения между понятиями» и др.</w:t>
      </w:r>
    </w:p>
    <w:p w14:paraId="1C0B5F25" w14:textId="77777777" w:rsidR="00225C26" w:rsidRPr="00225C26" w:rsidRDefault="00225C26" w:rsidP="00225C26">
      <w:pPr>
        <w:spacing w:after="0" w:line="259" w:lineRule="auto"/>
        <w:jc w:val="both"/>
        <w:rPr>
          <w:rFonts w:ascii="Times New Roman" w:eastAsia="Calibri" w:hAnsi="Times New Roman" w:cs="Times New Roman"/>
          <w:b/>
          <w:sz w:val="24"/>
          <w:szCs w:val="24"/>
        </w:rPr>
      </w:pPr>
      <w:r w:rsidRPr="00225C26">
        <w:rPr>
          <w:rFonts w:ascii="Times New Roman" w:eastAsia="Calibri" w:hAnsi="Times New Roman" w:cs="Times New Roman"/>
          <w:b/>
          <w:sz w:val="24"/>
          <w:szCs w:val="24"/>
        </w:rPr>
        <w:t>Результаты освоения курса</w:t>
      </w:r>
    </w:p>
    <w:p w14:paraId="7B4DE0EF" w14:textId="77777777" w:rsidR="00225C26" w:rsidRPr="00225C26" w:rsidRDefault="00225C26" w:rsidP="00225C26">
      <w:pPr>
        <w:spacing w:after="0" w:line="259" w:lineRule="auto"/>
        <w:ind w:firstLine="708"/>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Формирование логической культуры является важнейшим аспектом духовно-нравственного развития личности, совершенствования ее творческой сферы в процессе познания, поэтому при изучении курса учитываются</w:t>
      </w:r>
    </w:p>
    <w:p w14:paraId="75BB3080" w14:textId="77777777" w:rsidR="00225C26" w:rsidRPr="00225C26" w:rsidRDefault="00225C26" w:rsidP="00225C26">
      <w:pPr>
        <w:spacing w:after="0" w:line="259" w:lineRule="auto"/>
        <w:jc w:val="both"/>
        <w:rPr>
          <w:rFonts w:ascii="Times New Roman" w:eastAsia="Calibri" w:hAnsi="Times New Roman" w:cs="Times New Roman"/>
          <w:b/>
          <w:i/>
          <w:sz w:val="24"/>
          <w:szCs w:val="24"/>
        </w:rPr>
      </w:pPr>
      <w:r w:rsidRPr="00225C26">
        <w:rPr>
          <w:rFonts w:ascii="Times New Roman" w:eastAsia="Calibri" w:hAnsi="Times New Roman" w:cs="Times New Roman"/>
          <w:b/>
          <w:i/>
          <w:sz w:val="24"/>
          <w:szCs w:val="24"/>
        </w:rPr>
        <w:t xml:space="preserve">Личностные результаты освоения курса, </w:t>
      </w:r>
      <w:r w:rsidRPr="00225C26">
        <w:rPr>
          <w:rFonts w:ascii="Times New Roman" w:eastAsia="Calibri" w:hAnsi="Times New Roman" w:cs="Times New Roman"/>
          <w:sz w:val="24"/>
          <w:szCs w:val="24"/>
        </w:rPr>
        <w:t>которыми являются</w:t>
      </w:r>
      <w:r w:rsidRPr="00225C26">
        <w:rPr>
          <w:rFonts w:ascii="Times New Roman" w:eastAsia="Calibri" w:hAnsi="Times New Roman" w:cs="Times New Roman"/>
          <w:b/>
          <w:i/>
          <w:sz w:val="24"/>
          <w:szCs w:val="24"/>
        </w:rPr>
        <w:t>:</w:t>
      </w:r>
    </w:p>
    <w:p w14:paraId="29408C1F" w14:textId="77777777" w:rsidR="00225C26" w:rsidRPr="00225C26" w:rsidRDefault="00225C26" w:rsidP="00225C26">
      <w:pPr>
        <w:numPr>
          <w:ilvl w:val="0"/>
          <w:numId w:val="2"/>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мотивированность к учебной деятельности;</w:t>
      </w:r>
    </w:p>
    <w:p w14:paraId="2C4C5136" w14:textId="77777777" w:rsidR="00225C26" w:rsidRPr="00225C26" w:rsidRDefault="00225C26" w:rsidP="00225C26">
      <w:pPr>
        <w:numPr>
          <w:ilvl w:val="0"/>
          <w:numId w:val="2"/>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осознание ценности труда, творческой созидательной деятельности на благо Отечества, своих близких;</w:t>
      </w:r>
    </w:p>
    <w:p w14:paraId="06D45731" w14:textId="77777777" w:rsidR="00225C26" w:rsidRPr="00225C26" w:rsidRDefault="00225C26" w:rsidP="00225C26">
      <w:pPr>
        <w:numPr>
          <w:ilvl w:val="0"/>
          <w:numId w:val="2"/>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воспитание патриотизма;</w:t>
      </w:r>
    </w:p>
    <w:p w14:paraId="1B21ACB9" w14:textId="77777777" w:rsidR="00225C26" w:rsidRPr="00225C26" w:rsidRDefault="00225C26" w:rsidP="00225C26">
      <w:pPr>
        <w:numPr>
          <w:ilvl w:val="0"/>
          <w:numId w:val="2"/>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lastRenderedPageBreak/>
        <w:t xml:space="preserve">осознание ценности </w:t>
      </w:r>
      <w:proofErr w:type="spellStart"/>
      <w:r w:rsidRPr="00225C26">
        <w:rPr>
          <w:rFonts w:ascii="Times New Roman" w:eastAsia="Calibri" w:hAnsi="Times New Roman" w:cs="Times New Roman"/>
          <w:sz w:val="24"/>
          <w:szCs w:val="24"/>
        </w:rPr>
        <w:t>соработничества</w:t>
      </w:r>
      <w:proofErr w:type="spellEnd"/>
      <w:r w:rsidRPr="00225C26">
        <w:rPr>
          <w:rFonts w:ascii="Times New Roman" w:eastAsia="Calibri" w:hAnsi="Times New Roman" w:cs="Times New Roman"/>
          <w:sz w:val="24"/>
          <w:szCs w:val="24"/>
        </w:rPr>
        <w:t>, коллективного творчества в решении общих задач;</w:t>
      </w:r>
    </w:p>
    <w:p w14:paraId="75EBF857" w14:textId="77777777" w:rsidR="00225C26" w:rsidRPr="00225C26" w:rsidRDefault="00225C26" w:rsidP="00225C26">
      <w:pPr>
        <w:numPr>
          <w:ilvl w:val="0"/>
          <w:numId w:val="2"/>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развитие таких качеств личности, как старательность, усердие, ответственность, помощь ближнему, терпение и сострадания;</w:t>
      </w:r>
    </w:p>
    <w:p w14:paraId="78A31837" w14:textId="77777777" w:rsidR="00225C26" w:rsidRPr="00225C26" w:rsidRDefault="00225C26" w:rsidP="00225C26">
      <w:pPr>
        <w:numPr>
          <w:ilvl w:val="0"/>
          <w:numId w:val="2"/>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воспитание порядочности и ответственности;</w:t>
      </w:r>
    </w:p>
    <w:p w14:paraId="23E4E480" w14:textId="77777777" w:rsidR="00225C26" w:rsidRPr="00225C26" w:rsidRDefault="00225C26" w:rsidP="00225C26">
      <w:pPr>
        <w:numPr>
          <w:ilvl w:val="0"/>
          <w:numId w:val="2"/>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овладение умением нравственного рассуждения в ситуациях выбора (на примере анализа дилемм и других умозаключений);</w:t>
      </w:r>
    </w:p>
    <w:p w14:paraId="1F1ED958" w14:textId="77777777" w:rsidR="00225C26" w:rsidRPr="00225C26" w:rsidRDefault="00225C26" w:rsidP="00225C26">
      <w:pPr>
        <w:numPr>
          <w:ilvl w:val="0"/>
          <w:numId w:val="2"/>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развитие эстетических чувств, умения видеть прекрасное в жизни, природе и искусстве.</w:t>
      </w:r>
    </w:p>
    <w:p w14:paraId="7D84CC72" w14:textId="77777777"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b/>
          <w:i/>
          <w:sz w:val="24"/>
          <w:szCs w:val="24"/>
        </w:rPr>
        <w:t xml:space="preserve">Метапредметные результаты обучения </w:t>
      </w:r>
      <w:r w:rsidRPr="00225C26">
        <w:rPr>
          <w:rFonts w:ascii="Times New Roman" w:eastAsia="Calibri" w:hAnsi="Times New Roman" w:cs="Times New Roman"/>
          <w:sz w:val="24"/>
          <w:szCs w:val="24"/>
        </w:rPr>
        <w:t>проявляются в:</w:t>
      </w:r>
    </w:p>
    <w:p w14:paraId="6AA43C8E" w14:textId="77777777" w:rsidR="00225C26" w:rsidRPr="00225C26" w:rsidRDefault="00225C26" w:rsidP="00225C26">
      <w:pPr>
        <w:numPr>
          <w:ilvl w:val="0"/>
          <w:numId w:val="3"/>
        </w:numPr>
        <w:spacing w:after="0" w:line="259" w:lineRule="auto"/>
        <w:jc w:val="both"/>
        <w:rPr>
          <w:rFonts w:ascii="Times New Roman" w:eastAsia="Calibri" w:hAnsi="Times New Roman" w:cs="Times New Roman"/>
          <w:b/>
          <w:i/>
          <w:sz w:val="24"/>
          <w:szCs w:val="24"/>
        </w:rPr>
      </w:pPr>
      <w:r w:rsidRPr="00225C26">
        <w:rPr>
          <w:rFonts w:ascii="Times New Roman" w:eastAsia="Calibri" w:hAnsi="Times New Roman" w:cs="Times New Roman"/>
          <w:sz w:val="24"/>
          <w:szCs w:val="24"/>
        </w:rPr>
        <w:t>умении ставить цели и решать поставленные задачи до получения положительного результата;</w:t>
      </w:r>
    </w:p>
    <w:p w14:paraId="39B3F944" w14:textId="77777777" w:rsidR="00225C26" w:rsidRPr="00225C26" w:rsidRDefault="00225C26" w:rsidP="00225C26">
      <w:pPr>
        <w:numPr>
          <w:ilvl w:val="0"/>
          <w:numId w:val="3"/>
        </w:numPr>
        <w:spacing w:after="0" w:line="259" w:lineRule="auto"/>
        <w:jc w:val="both"/>
        <w:rPr>
          <w:rFonts w:ascii="Times New Roman" w:eastAsia="Calibri" w:hAnsi="Times New Roman" w:cs="Times New Roman"/>
          <w:b/>
          <w:i/>
          <w:sz w:val="24"/>
          <w:szCs w:val="24"/>
        </w:rPr>
      </w:pPr>
      <w:r w:rsidRPr="00225C26">
        <w:rPr>
          <w:rFonts w:ascii="Times New Roman" w:eastAsia="Calibri" w:hAnsi="Times New Roman" w:cs="Times New Roman"/>
          <w:sz w:val="24"/>
          <w:szCs w:val="24"/>
        </w:rPr>
        <w:t>умении отделять главное от второстепенного, видеть приоритеты, цели и задачи;</w:t>
      </w:r>
    </w:p>
    <w:p w14:paraId="486E6BD6" w14:textId="77777777" w:rsidR="00225C26" w:rsidRPr="00225C26" w:rsidRDefault="00225C26" w:rsidP="00225C26">
      <w:pPr>
        <w:numPr>
          <w:ilvl w:val="0"/>
          <w:numId w:val="3"/>
        </w:numPr>
        <w:spacing w:after="0" w:line="259" w:lineRule="auto"/>
        <w:jc w:val="both"/>
        <w:rPr>
          <w:rFonts w:ascii="Times New Roman" w:eastAsia="Calibri" w:hAnsi="Times New Roman" w:cs="Times New Roman"/>
          <w:b/>
          <w:i/>
          <w:sz w:val="24"/>
          <w:szCs w:val="24"/>
        </w:rPr>
      </w:pPr>
      <w:r w:rsidRPr="00225C26">
        <w:rPr>
          <w:rFonts w:ascii="Times New Roman" w:eastAsia="Calibri" w:hAnsi="Times New Roman" w:cs="Times New Roman"/>
          <w:sz w:val="24"/>
          <w:szCs w:val="24"/>
        </w:rPr>
        <w:t>умении формулировать проблему и находить пути ее оптимального решения системно и комплексно;</w:t>
      </w:r>
    </w:p>
    <w:p w14:paraId="4F2BCB2E" w14:textId="77777777" w:rsidR="00225C26" w:rsidRPr="00225C26" w:rsidRDefault="00225C26" w:rsidP="00225C26">
      <w:pPr>
        <w:numPr>
          <w:ilvl w:val="0"/>
          <w:numId w:val="3"/>
        </w:numPr>
        <w:spacing w:after="0" w:line="259" w:lineRule="auto"/>
        <w:jc w:val="both"/>
        <w:rPr>
          <w:rFonts w:ascii="Times New Roman" w:eastAsia="Calibri" w:hAnsi="Times New Roman" w:cs="Times New Roman"/>
          <w:b/>
          <w:i/>
          <w:sz w:val="24"/>
          <w:szCs w:val="24"/>
        </w:rPr>
      </w:pPr>
      <w:r w:rsidRPr="00225C26">
        <w:rPr>
          <w:rFonts w:ascii="Times New Roman" w:eastAsia="Calibri" w:hAnsi="Times New Roman" w:cs="Times New Roman"/>
          <w:sz w:val="24"/>
          <w:szCs w:val="24"/>
        </w:rPr>
        <w:t>развитии способности к системному анализу жизненных ситуаций, исторических явлений, учебного материала;</w:t>
      </w:r>
    </w:p>
    <w:p w14:paraId="5E1E86C4" w14:textId="77777777" w:rsidR="00225C26" w:rsidRPr="00225C26" w:rsidRDefault="00225C26" w:rsidP="00225C26">
      <w:pPr>
        <w:numPr>
          <w:ilvl w:val="0"/>
          <w:numId w:val="3"/>
        </w:numPr>
        <w:spacing w:after="0" w:line="259" w:lineRule="auto"/>
        <w:jc w:val="both"/>
        <w:rPr>
          <w:rFonts w:ascii="Times New Roman" w:eastAsia="Calibri" w:hAnsi="Times New Roman" w:cs="Times New Roman"/>
          <w:b/>
          <w:i/>
          <w:sz w:val="24"/>
          <w:szCs w:val="24"/>
        </w:rPr>
      </w:pPr>
      <w:r w:rsidRPr="00225C26">
        <w:rPr>
          <w:rFonts w:ascii="Times New Roman" w:eastAsia="Calibri" w:hAnsi="Times New Roman" w:cs="Times New Roman"/>
          <w:sz w:val="24"/>
          <w:szCs w:val="24"/>
        </w:rPr>
        <w:t>умении формулировать и обосновывать свою точку зрения, используя различные формы доказательства и опровержения;</w:t>
      </w:r>
    </w:p>
    <w:p w14:paraId="5424EBFD" w14:textId="77777777" w:rsidR="00225C26" w:rsidRPr="00225C26" w:rsidRDefault="00225C26" w:rsidP="00225C26">
      <w:pPr>
        <w:numPr>
          <w:ilvl w:val="0"/>
          <w:numId w:val="3"/>
        </w:numPr>
        <w:spacing w:after="0" w:line="259" w:lineRule="auto"/>
        <w:jc w:val="both"/>
        <w:rPr>
          <w:rFonts w:ascii="Times New Roman" w:eastAsia="Calibri" w:hAnsi="Times New Roman" w:cs="Times New Roman"/>
          <w:b/>
          <w:i/>
          <w:sz w:val="24"/>
          <w:szCs w:val="24"/>
        </w:rPr>
      </w:pPr>
      <w:r w:rsidRPr="00225C26">
        <w:rPr>
          <w:rFonts w:ascii="Times New Roman" w:eastAsia="Calibri" w:hAnsi="Times New Roman" w:cs="Times New Roman"/>
          <w:sz w:val="24"/>
          <w:szCs w:val="24"/>
        </w:rPr>
        <w:t>умении выполнять познавательные и практические задачи при анализе причинно-следственных связей, определении сущностных характеристик предметов и явлений, в процессе их сравнения, сопоставления и оценки;</w:t>
      </w:r>
    </w:p>
    <w:p w14:paraId="277E1A22" w14:textId="77777777" w:rsidR="00225C26" w:rsidRPr="00225C26" w:rsidRDefault="00225C26" w:rsidP="00225C26">
      <w:pPr>
        <w:numPr>
          <w:ilvl w:val="0"/>
          <w:numId w:val="3"/>
        </w:numPr>
        <w:spacing w:after="0" w:line="259" w:lineRule="auto"/>
        <w:jc w:val="both"/>
        <w:rPr>
          <w:rFonts w:ascii="Times New Roman" w:eastAsia="Calibri" w:hAnsi="Times New Roman" w:cs="Times New Roman"/>
          <w:b/>
          <w:i/>
          <w:sz w:val="24"/>
          <w:szCs w:val="24"/>
        </w:rPr>
      </w:pPr>
      <w:r w:rsidRPr="00225C26">
        <w:rPr>
          <w:rFonts w:ascii="Times New Roman" w:eastAsia="Calibri" w:hAnsi="Times New Roman" w:cs="Times New Roman"/>
          <w:sz w:val="24"/>
          <w:szCs w:val="24"/>
        </w:rPr>
        <w:t>умении работать с информацией: поиск и извлечение нужной информации и др.</w:t>
      </w:r>
    </w:p>
    <w:p w14:paraId="2BBD604C" w14:textId="77777777" w:rsidR="00225C26" w:rsidRPr="00225C26" w:rsidRDefault="00225C26" w:rsidP="00225C26">
      <w:pPr>
        <w:numPr>
          <w:ilvl w:val="0"/>
          <w:numId w:val="3"/>
        </w:numPr>
        <w:spacing w:after="0" w:line="259" w:lineRule="auto"/>
        <w:jc w:val="both"/>
        <w:rPr>
          <w:rFonts w:ascii="Times New Roman" w:eastAsia="Calibri" w:hAnsi="Times New Roman" w:cs="Times New Roman"/>
          <w:b/>
          <w:i/>
          <w:sz w:val="24"/>
          <w:szCs w:val="24"/>
        </w:rPr>
      </w:pPr>
      <w:r w:rsidRPr="00225C26">
        <w:rPr>
          <w:rFonts w:ascii="Times New Roman" w:eastAsia="Calibri" w:hAnsi="Times New Roman" w:cs="Times New Roman"/>
          <w:sz w:val="24"/>
          <w:szCs w:val="24"/>
        </w:rPr>
        <w:t>умение использовать логические знания в других областях знаний.</w:t>
      </w:r>
    </w:p>
    <w:p w14:paraId="1B240433" w14:textId="77777777"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b/>
          <w:i/>
          <w:sz w:val="24"/>
          <w:szCs w:val="24"/>
        </w:rPr>
        <w:t xml:space="preserve">Предметные результаты освоения курса </w:t>
      </w:r>
      <w:r w:rsidRPr="00225C26">
        <w:rPr>
          <w:rFonts w:ascii="Times New Roman" w:eastAsia="Calibri" w:hAnsi="Times New Roman" w:cs="Times New Roman"/>
          <w:sz w:val="24"/>
          <w:szCs w:val="24"/>
        </w:rPr>
        <w:t>выражаются в:</w:t>
      </w:r>
    </w:p>
    <w:p w14:paraId="4FC1E208" w14:textId="77777777" w:rsidR="00225C26" w:rsidRPr="00225C26" w:rsidRDefault="00225C26" w:rsidP="00225C26">
      <w:pPr>
        <w:numPr>
          <w:ilvl w:val="0"/>
          <w:numId w:val="1"/>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знании форм познания: чувственной (ощущение, восприятие и представление) и абстрактного мышления;</w:t>
      </w:r>
    </w:p>
    <w:p w14:paraId="5C092E03" w14:textId="77777777" w:rsidR="00225C26" w:rsidRPr="00225C26" w:rsidRDefault="00225C26" w:rsidP="00225C26">
      <w:pPr>
        <w:numPr>
          <w:ilvl w:val="0"/>
          <w:numId w:val="1"/>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понимании связи логики и языка;</w:t>
      </w:r>
    </w:p>
    <w:p w14:paraId="67371283" w14:textId="77777777" w:rsidR="00225C26" w:rsidRPr="00225C26" w:rsidRDefault="00225C26" w:rsidP="00225C26">
      <w:pPr>
        <w:numPr>
          <w:ilvl w:val="0"/>
          <w:numId w:val="1"/>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знании основных законов правильного мышления;</w:t>
      </w:r>
    </w:p>
    <w:p w14:paraId="46CE1B3C" w14:textId="77777777" w:rsidR="00225C26" w:rsidRPr="00225C26" w:rsidRDefault="00225C26" w:rsidP="00225C26">
      <w:pPr>
        <w:numPr>
          <w:ilvl w:val="0"/>
          <w:numId w:val="1"/>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умении работать с понятиями, овладение такими мыслительными операциями, как анализ, синтез, обобщение, классификация, абстрагирование;</w:t>
      </w:r>
    </w:p>
    <w:p w14:paraId="6BF798FF" w14:textId="77777777" w:rsidR="00225C26" w:rsidRPr="00225C26" w:rsidRDefault="00225C26" w:rsidP="00225C26">
      <w:pPr>
        <w:numPr>
          <w:ilvl w:val="0"/>
          <w:numId w:val="1"/>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умении находить отношения между понятиями (с помощью кругов Эйлера);</w:t>
      </w:r>
    </w:p>
    <w:p w14:paraId="14B5646D" w14:textId="77777777" w:rsidR="00225C26" w:rsidRPr="00225C26" w:rsidRDefault="00225C26" w:rsidP="00225C26">
      <w:pPr>
        <w:numPr>
          <w:ilvl w:val="0"/>
          <w:numId w:val="1"/>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умении находить в учебных и художественных текстах понятия и суждения; делать логический анализ текстов;</w:t>
      </w:r>
    </w:p>
    <w:p w14:paraId="0DDA71C2" w14:textId="77777777" w:rsidR="00225C26" w:rsidRPr="00225C26" w:rsidRDefault="00225C26" w:rsidP="00225C26">
      <w:pPr>
        <w:numPr>
          <w:ilvl w:val="0"/>
          <w:numId w:val="1"/>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 xml:space="preserve"> овладении простыми суждениями (суждения свойства, суждения существования и суждения с отношениями) и сложными суждениями (образованными с помощью логических связок: конъюнкции, дизъюнкции, импликации, </w:t>
      </w:r>
      <w:proofErr w:type="spellStart"/>
      <w:r w:rsidRPr="00225C26">
        <w:rPr>
          <w:rFonts w:ascii="Times New Roman" w:eastAsia="Calibri" w:hAnsi="Times New Roman" w:cs="Times New Roman"/>
          <w:sz w:val="24"/>
          <w:szCs w:val="24"/>
        </w:rPr>
        <w:t>эквиваленции</w:t>
      </w:r>
      <w:proofErr w:type="spellEnd"/>
      <w:r w:rsidRPr="00225C26">
        <w:rPr>
          <w:rFonts w:ascii="Times New Roman" w:eastAsia="Calibri" w:hAnsi="Times New Roman" w:cs="Times New Roman"/>
          <w:sz w:val="24"/>
          <w:szCs w:val="24"/>
        </w:rPr>
        <w:t xml:space="preserve"> и отрицания);</w:t>
      </w:r>
    </w:p>
    <w:p w14:paraId="104ACFE2" w14:textId="77777777" w:rsidR="00225C26" w:rsidRPr="00225C26" w:rsidRDefault="00225C26" w:rsidP="00225C26">
      <w:pPr>
        <w:numPr>
          <w:ilvl w:val="0"/>
          <w:numId w:val="1"/>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овладении дедуктивными умозаключениями (непосредственными и опосредованными);</w:t>
      </w:r>
    </w:p>
    <w:p w14:paraId="2115D19E" w14:textId="77777777" w:rsidR="00225C26" w:rsidRPr="00225C26" w:rsidRDefault="00225C26" w:rsidP="00225C26">
      <w:pPr>
        <w:numPr>
          <w:ilvl w:val="0"/>
          <w:numId w:val="1"/>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умении записывать структуру сложных суждений и ряда дедуктивных умозаключений в виде формул математической логики (на языке исчисления высказываний);</w:t>
      </w:r>
    </w:p>
    <w:p w14:paraId="5D175CEF" w14:textId="77777777" w:rsidR="00225C26" w:rsidRPr="00225C26" w:rsidRDefault="00225C26" w:rsidP="00225C26">
      <w:pPr>
        <w:numPr>
          <w:ilvl w:val="0"/>
          <w:numId w:val="1"/>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овладении индуктивными умозаключениями и методами установления причинных связей;</w:t>
      </w:r>
    </w:p>
    <w:p w14:paraId="6455220D" w14:textId="77777777" w:rsidR="00225C26" w:rsidRPr="00225C26" w:rsidRDefault="00225C26" w:rsidP="00225C26">
      <w:pPr>
        <w:numPr>
          <w:ilvl w:val="0"/>
          <w:numId w:val="1"/>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lastRenderedPageBreak/>
        <w:t>овладении видами аналогий: аналогией свойств и аналогией отношений, методами моделирования по аналогии;</w:t>
      </w:r>
    </w:p>
    <w:p w14:paraId="310835C6" w14:textId="77777777" w:rsidR="00225C26" w:rsidRPr="00225C26" w:rsidRDefault="00225C26" w:rsidP="00225C26">
      <w:pPr>
        <w:numPr>
          <w:ilvl w:val="0"/>
          <w:numId w:val="1"/>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овладении дилеммами и их использованием в ситуациях сложного выбора («из двух зол наименьшего»);</w:t>
      </w:r>
    </w:p>
    <w:p w14:paraId="2303B9BC" w14:textId="77777777" w:rsidR="00225C26" w:rsidRPr="00225C26" w:rsidRDefault="00225C26" w:rsidP="00225C26">
      <w:pPr>
        <w:numPr>
          <w:ilvl w:val="0"/>
          <w:numId w:val="1"/>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знании способов доказательства и опровержения;</w:t>
      </w:r>
    </w:p>
    <w:p w14:paraId="60F91BBD" w14:textId="77777777" w:rsidR="00225C26" w:rsidRPr="00225C26" w:rsidRDefault="00225C26" w:rsidP="00225C26">
      <w:pPr>
        <w:numPr>
          <w:ilvl w:val="0"/>
          <w:numId w:val="1"/>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овладении навыками ведения диалога; умении видеть ошибки в рассуждении и споре, опровергать ложные тезисы и аргументы;</w:t>
      </w:r>
    </w:p>
    <w:p w14:paraId="4FAA1593" w14:textId="77777777" w:rsidR="00225C26" w:rsidRPr="00225C26" w:rsidRDefault="00225C26" w:rsidP="00225C26">
      <w:pPr>
        <w:numPr>
          <w:ilvl w:val="0"/>
          <w:numId w:val="1"/>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умении выявлять логические ошибки, встречающиеся в различных видах умозаключений, в доказательстве и опровержении;</w:t>
      </w:r>
    </w:p>
    <w:p w14:paraId="4B0A822B" w14:textId="77777777" w:rsidR="00225C26" w:rsidRPr="00225C26" w:rsidRDefault="00225C26" w:rsidP="00225C26">
      <w:pPr>
        <w:numPr>
          <w:ilvl w:val="0"/>
          <w:numId w:val="1"/>
        </w:num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умении решать логические задачи по теоретическому материалу.</w:t>
      </w:r>
    </w:p>
    <w:p w14:paraId="6D307652" w14:textId="77777777" w:rsidR="00225C26" w:rsidRPr="00225C26" w:rsidRDefault="00225C26" w:rsidP="00225C26">
      <w:pPr>
        <w:spacing w:after="0" w:line="259" w:lineRule="auto"/>
        <w:ind w:firstLine="708"/>
        <w:jc w:val="both"/>
        <w:rPr>
          <w:rFonts w:ascii="Times New Roman" w:eastAsia="Calibri" w:hAnsi="Times New Roman" w:cs="Times New Roman"/>
          <w:sz w:val="24"/>
          <w:szCs w:val="24"/>
        </w:rPr>
      </w:pPr>
      <w:r w:rsidRPr="00225C26">
        <w:rPr>
          <w:rFonts w:ascii="Times New Roman" w:eastAsia="Calibri" w:hAnsi="Times New Roman" w:cs="Times New Roman"/>
          <w:b/>
          <w:sz w:val="24"/>
          <w:szCs w:val="24"/>
        </w:rPr>
        <w:t>Место предмета в учебном плане</w:t>
      </w:r>
      <w:r w:rsidRPr="00225C26">
        <w:rPr>
          <w:rFonts w:ascii="Times New Roman" w:eastAsia="Calibri" w:hAnsi="Times New Roman" w:cs="Times New Roman"/>
          <w:sz w:val="24"/>
          <w:szCs w:val="24"/>
        </w:rPr>
        <w:t>.</w:t>
      </w:r>
    </w:p>
    <w:p w14:paraId="77382BA9" w14:textId="397A6AD0" w:rsidR="00225C26" w:rsidRPr="00225C26" w:rsidRDefault="00225C26" w:rsidP="00225C26">
      <w:pPr>
        <w:spacing w:after="0" w:line="259" w:lineRule="auto"/>
        <w:ind w:firstLine="708"/>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 xml:space="preserve">В учебном плане ЧОУ «Православная гимназия Серафима Саровского» «Логика и </w:t>
      </w:r>
      <w:proofErr w:type="gramStart"/>
      <w:r w:rsidRPr="00225C26">
        <w:rPr>
          <w:rFonts w:ascii="Times New Roman" w:eastAsia="Calibri" w:hAnsi="Times New Roman" w:cs="Times New Roman"/>
          <w:sz w:val="24"/>
          <w:szCs w:val="24"/>
        </w:rPr>
        <w:t>риторика»  включена</w:t>
      </w:r>
      <w:proofErr w:type="gramEnd"/>
      <w:r w:rsidRPr="00225C26">
        <w:rPr>
          <w:rFonts w:ascii="Times New Roman" w:eastAsia="Calibri" w:hAnsi="Times New Roman" w:cs="Times New Roman"/>
          <w:sz w:val="24"/>
          <w:szCs w:val="24"/>
        </w:rPr>
        <w:t xml:space="preserve"> в школьный компонент. Объем составляет 34 часа в 7-8 классах, 17 часов в 9 классе: 1 час в неделю 7-8 классы, 0,5 часа в неделю 9 класс.</w:t>
      </w:r>
    </w:p>
    <w:p w14:paraId="40EFE69C" w14:textId="77777777" w:rsidR="00225C26" w:rsidRPr="00225C26" w:rsidRDefault="00225C26" w:rsidP="00225C26">
      <w:pPr>
        <w:spacing w:after="0" w:line="259" w:lineRule="auto"/>
        <w:ind w:firstLine="708"/>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 xml:space="preserve">Объем распределяется по классам следующим образом: </w:t>
      </w:r>
    </w:p>
    <w:p w14:paraId="4E6EBE05" w14:textId="77777777" w:rsidR="00225C26" w:rsidRPr="00225C26" w:rsidRDefault="00225C26" w:rsidP="00225C26">
      <w:pPr>
        <w:spacing w:after="0" w:line="259" w:lineRule="auto"/>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79"/>
        <w:gridCol w:w="45"/>
        <w:gridCol w:w="2520"/>
      </w:tblGrid>
      <w:tr w:rsidR="00225C26" w:rsidRPr="00225C26" w14:paraId="053AA1C6" w14:textId="77777777" w:rsidTr="007A4D43">
        <w:tc>
          <w:tcPr>
            <w:tcW w:w="6780" w:type="dxa"/>
            <w:tcBorders>
              <w:right w:val="single" w:sz="4" w:space="0" w:color="auto"/>
            </w:tcBorders>
          </w:tcPr>
          <w:p w14:paraId="097CAD5F" w14:textId="77777777" w:rsidR="00225C26" w:rsidRPr="00225C26" w:rsidRDefault="00225C26" w:rsidP="007A4D43">
            <w:pPr>
              <w:spacing w:after="0" w:line="259" w:lineRule="auto"/>
              <w:jc w:val="both"/>
              <w:rPr>
                <w:rFonts w:ascii="Times New Roman" w:eastAsia="Calibri" w:hAnsi="Times New Roman" w:cs="Times New Roman"/>
                <w:b/>
                <w:sz w:val="24"/>
                <w:szCs w:val="24"/>
                <w:u w:val="single"/>
              </w:rPr>
            </w:pPr>
            <w:r w:rsidRPr="00225C26">
              <w:rPr>
                <w:rFonts w:ascii="Times New Roman" w:eastAsia="Calibri" w:hAnsi="Times New Roman" w:cs="Times New Roman"/>
                <w:b/>
                <w:sz w:val="24"/>
                <w:szCs w:val="24"/>
                <w:u w:val="single"/>
              </w:rPr>
              <w:t>7 класс (34 часа)</w:t>
            </w:r>
          </w:p>
        </w:tc>
        <w:tc>
          <w:tcPr>
            <w:tcW w:w="2565" w:type="dxa"/>
            <w:gridSpan w:val="2"/>
            <w:tcBorders>
              <w:left w:val="single" w:sz="4" w:space="0" w:color="auto"/>
            </w:tcBorders>
          </w:tcPr>
          <w:p w14:paraId="0F13CA0A" w14:textId="77777777" w:rsidR="00225C26" w:rsidRPr="00225C26" w:rsidRDefault="00225C26" w:rsidP="007A4D43">
            <w:pPr>
              <w:spacing w:after="0" w:line="259" w:lineRule="auto"/>
              <w:jc w:val="both"/>
              <w:rPr>
                <w:rFonts w:ascii="Times New Roman" w:eastAsia="Calibri" w:hAnsi="Times New Roman" w:cs="Times New Roman"/>
                <w:b/>
                <w:sz w:val="24"/>
                <w:szCs w:val="24"/>
                <w:u w:val="single"/>
              </w:rPr>
            </w:pPr>
          </w:p>
        </w:tc>
      </w:tr>
      <w:tr w:rsidR="00225C26" w:rsidRPr="00225C26" w14:paraId="1844F76B" w14:textId="77777777" w:rsidTr="007A4D43">
        <w:tc>
          <w:tcPr>
            <w:tcW w:w="6780" w:type="dxa"/>
            <w:tcBorders>
              <w:right w:val="single" w:sz="4" w:space="0" w:color="auto"/>
            </w:tcBorders>
          </w:tcPr>
          <w:p w14:paraId="355CEEFD" w14:textId="77777777" w:rsidR="00225C26" w:rsidRPr="00225C26" w:rsidRDefault="00225C26" w:rsidP="007A4D43">
            <w:pPr>
              <w:spacing w:after="0" w:line="240" w:lineRule="auto"/>
              <w:ind w:left="553" w:hanging="553"/>
              <w:jc w:val="both"/>
              <w:rPr>
                <w:rFonts w:ascii="Times New Roman" w:eastAsia="Calibri" w:hAnsi="Times New Roman" w:cs="Times New Roman"/>
                <w:sz w:val="24"/>
                <w:szCs w:val="24"/>
                <w:lang w:eastAsia="ru-RU"/>
              </w:rPr>
            </w:pPr>
            <w:r w:rsidRPr="00225C26">
              <w:rPr>
                <w:rFonts w:ascii="Times New Roman" w:eastAsia="Calibri" w:hAnsi="Times New Roman" w:cs="Times New Roman"/>
                <w:sz w:val="24"/>
                <w:szCs w:val="24"/>
                <w:lang w:eastAsia="ru-RU"/>
              </w:rPr>
              <w:t>Дедуктивные умозаключения</w:t>
            </w:r>
          </w:p>
        </w:tc>
        <w:tc>
          <w:tcPr>
            <w:tcW w:w="2565" w:type="dxa"/>
            <w:gridSpan w:val="2"/>
          </w:tcPr>
          <w:p w14:paraId="49493361" w14:textId="77777777" w:rsidR="00225C26" w:rsidRPr="00225C26" w:rsidRDefault="00225C26" w:rsidP="007A4D43">
            <w:pPr>
              <w:spacing w:after="0" w:line="240" w:lineRule="auto"/>
              <w:jc w:val="both"/>
              <w:rPr>
                <w:rFonts w:ascii="Times New Roman" w:eastAsia="Calibri" w:hAnsi="Times New Roman" w:cs="Times New Roman"/>
                <w:sz w:val="24"/>
                <w:szCs w:val="24"/>
                <w:lang w:eastAsia="ru-RU"/>
              </w:rPr>
            </w:pPr>
            <w:r w:rsidRPr="00225C26">
              <w:rPr>
                <w:rFonts w:ascii="Times New Roman" w:eastAsia="Calibri" w:hAnsi="Times New Roman" w:cs="Times New Roman"/>
                <w:sz w:val="24"/>
                <w:szCs w:val="24"/>
                <w:lang w:eastAsia="ru-RU"/>
              </w:rPr>
              <w:t>10</w:t>
            </w:r>
            <w:r w:rsidRPr="00225C26">
              <w:rPr>
                <w:rFonts w:ascii="Times New Roman" w:eastAsia="Calibri" w:hAnsi="Times New Roman" w:cs="Times New Roman"/>
                <w:sz w:val="24"/>
                <w:szCs w:val="24"/>
              </w:rPr>
              <w:t xml:space="preserve"> час.</w:t>
            </w:r>
          </w:p>
        </w:tc>
      </w:tr>
      <w:tr w:rsidR="00225C26" w:rsidRPr="00225C26" w14:paraId="4FF13215" w14:textId="77777777" w:rsidTr="007A4D43">
        <w:tc>
          <w:tcPr>
            <w:tcW w:w="6780" w:type="dxa"/>
            <w:tcBorders>
              <w:right w:val="single" w:sz="4" w:space="0" w:color="auto"/>
            </w:tcBorders>
          </w:tcPr>
          <w:p w14:paraId="28D47BEB" w14:textId="77777777" w:rsidR="00225C26" w:rsidRPr="00225C26" w:rsidRDefault="00225C26" w:rsidP="007A4D43">
            <w:pPr>
              <w:spacing w:after="0" w:line="240" w:lineRule="auto"/>
              <w:jc w:val="both"/>
              <w:rPr>
                <w:rFonts w:ascii="Times New Roman" w:eastAsia="Calibri" w:hAnsi="Times New Roman" w:cs="Times New Roman"/>
                <w:sz w:val="24"/>
                <w:szCs w:val="24"/>
                <w:lang w:eastAsia="ru-RU"/>
              </w:rPr>
            </w:pPr>
            <w:r w:rsidRPr="00225C26">
              <w:rPr>
                <w:rFonts w:ascii="Times New Roman" w:eastAsia="Calibri" w:hAnsi="Times New Roman" w:cs="Times New Roman"/>
                <w:sz w:val="24"/>
                <w:szCs w:val="24"/>
                <w:lang w:eastAsia="ru-RU"/>
              </w:rPr>
              <w:t>Индуктивные умозаключения.</w:t>
            </w:r>
          </w:p>
        </w:tc>
        <w:tc>
          <w:tcPr>
            <w:tcW w:w="2565" w:type="dxa"/>
            <w:gridSpan w:val="2"/>
          </w:tcPr>
          <w:p w14:paraId="7AA2BB1D" w14:textId="77777777" w:rsidR="00225C26" w:rsidRPr="00225C26" w:rsidRDefault="00225C26" w:rsidP="007A4D43">
            <w:pPr>
              <w:spacing w:after="0" w:line="240" w:lineRule="auto"/>
              <w:jc w:val="both"/>
              <w:rPr>
                <w:rFonts w:ascii="Times New Roman" w:eastAsia="Calibri" w:hAnsi="Times New Roman" w:cs="Times New Roman"/>
                <w:sz w:val="24"/>
                <w:szCs w:val="24"/>
                <w:lang w:eastAsia="ru-RU"/>
              </w:rPr>
            </w:pPr>
            <w:r w:rsidRPr="00225C26">
              <w:rPr>
                <w:rFonts w:ascii="Times New Roman" w:eastAsia="Calibri" w:hAnsi="Times New Roman" w:cs="Times New Roman"/>
                <w:sz w:val="24"/>
                <w:szCs w:val="24"/>
                <w:lang w:eastAsia="ru-RU"/>
              </w:rPr>
              <w:t>10</w:t>
            </w:r>
            <w:r w:rsidRPr="00225C26">
              <w:rPr>
                <w:rFonts w:ascii="Times New Roman" w:eastAsia="Calibri" w:hAnsi="Times New Roman" w:cs="Times New Roman"/>
                <w:sz w:val="24"/>
                <w:szCs w:val="24"/>
              </w:rPr>
              <w:t xml:space="preserve"> час.</w:t>
            </w:r>
          </w:p>
        </w:tc>
      </w:tr>
      <w:tr w:rsidR="00225C26" w:rsidRPr="00225C26" w14:paraId="061C93A1" w14:textId="77777777" w:rsidTr="007A4D43">
        <w:tc>
          <w:tcPr>
            <w:tcW w:w="6780" w:type="dxa"/>
            <w:tcBorders>
              <w:right w:val="single" w:sz="4" w:space="0" w:color="auto"/>
            </w:tcBorders>
          </w:tcPr>
          <w:p w14:paraId="731B34DB" w14:textId="77777777" w:rsidR="00225C26" w:rsidRPr="00225C26" w:rsidRDefault="00225C26" w:rsidP="007A4D43">
            <w:pPr>
              <w:spacing w:after="0" w:line="240" w:lineRule="auto"/>
              <w:ind w:left="553" w:hanging="553"/>
              <w:jc w:val="both"/>
              <w:rPr>
                <w:rFonts w:ascii="Times New Roman" w:eastAsia="Calibri" w:hAnsi="Times New Roman" w:cs="Times New Roman"/>
                <w:sz w:val="24"/>
                <w:szCs w:val="24"/>
                <w:lang w:eastAsia="ru-RU"/>
              </w:rPr>
            </w:pPr>
            <w:r w:rsidRPr="00225C26">
              <w:rPr>
                <w:rFonts w:ascii="Times New Roman" w:eastAsia="Calibri" w:hAnsi="Times New Roman" w:cs="Times New Roman"/>
                <w:sz w:val="24"/>
                <w:szCs w:val="24"/>
                <w:lang w:eastAsia="ru-RU"/>
              </w:rPr>
              <w:t>Решение задач</w:t>
            </w:r>
          </w:p>
        </w:tc>
        <w:tc>
          <w:tcPr>
            <w:tcW w:w="2565" w:type="dxa"/>
            <w:gridSpan w:val="2"/>
          </w:tcPr>
          <w:p w14:paraId="75C79E9B" w14:textId="77777777" w:rsidR="00225C26" w:rsidRPr="00225C26" w:rsidRDefault="00225C26" w:rsidP="007A4D43">
            <w:pPr>
              <w:spacing w:after="0" w:line="240" w:lineRule="auto"/>
              <w:jc w:val="both"/>
              <w:rPr>
                <w:rFonts w:ascii="Times New Roman" w:eastAsia="Calibri" w:hAnsi="Times New Roman" w:cs="Times New Roman"/>
                <w:sz w:val="24"/>
                <w:szCs w:val="24"/>
                <w:lang w:eastAsia="ru-RU"/>
              </w:rPr>
            </w:pPr>
            <w:r w:rsidRPr="00225C26">
              <w:rPr>
                <w:rFonts w:ascii="Times New Roman" w:eastAsia="Calibri" w:hAnsi="Times New Roman" w:cs="Times New Roman"/>
                <w:sz w:val="24"/>
                <w:szCs w:val="24"/>
                <w:lang w:eastAsia="ru-RU"/>
              </w:rPr>
              <w:t>14</w:t>
            </w:r>
            <w:r w:rsidRPr="00225C26">
              <w:rPr>
                <w:rFonts w:ascii="Times New Roman" w:eastAsia="Calibri" w:hAnsi="Times New Roman" w:cs="Times New Roman"/>
                <w:sz w:val="24"/>
                <w:szCs w:val="24"/>
              </w:rPr>
              <w:t xml:space="preserve"> час.</w:t>
            </w:r>
          </w:p>
        </w:tc>
      </w:tr>
      <w:tr w:rsidR="00225C26" w:rsidRPr="00225C26" w14:paraId="7E400567" w14:textId="77777777" w:rsidTr="007A4D43">
        <w:tc>
          <w:tcPr>
            <w:tcW w:w="9345" w:type="dxa"/>
            <w:gridSpan w:val="3"/>
          </w:tcPr>
          <w:p w14:paraId="11582995" w14:textId="77777777" w:rsidR="00225C26" w:rsidRPr="00225C26" w:rsidRDefault="00225C26" w:rsidP="007A4D43">
            <w:pPr>
              <w:spacing w:after="0" w:line="259" w:lineRule="auto"/>
              <w:jc w:val="both"/>
              <w:rPr>
                <w:rFonts w:ascii="Times New Roman" w:eastAsia="Calibri" w:hAnsi="Times New Roman" w:cs="Times New Roman"/>
                <w:b/>
                <w:sz w:val="24"/>
                <w:szCs w:val="24"/>
              </w:rPr>
            </w:pPr>
            <w:r w:rsidRPr="00225C26">
              <w:rPr>
                <w:rFonts w:ascii="Times New Roman" w:eastAsia="Calibri" w:hAnsi="Times New Roman" w:cs="Times New Roman"/>
                <w:b/>
                <w:sz w:val="24"/>
                <w:szCs w:val="24"/>
                <w:u w:val="single"/>
              </w:rPr>
              <w:t>8 класс</w:t>
            </w:r>
            <w:r w:rsidRPr="00225C26">
              <w:rPr>
                <w:rFonts w:ascii="Times New Roman" w:eastAsia="Calibri" w:hAnsi="Times New Roman" w:cs="Times New Roman"/>
                <w:b/>
                <w:sz w:val="24"/>
                <w:szCs w:val="24"/>
              </w:rPr>
              <w:t xml:space="preserve"> (34 часа)</w:t>
            </w:r>
          </w:p>
        </w:tc>
      </w:tr>
      <w:tr w:rsidR="00225C26" w:rsidRPr="00225C26" w14:paraId="49B585B0" w14:textId="77777777" w:rsidTr="007A4D43">
        <w:tc>
          <w:tcPr>
            <w:tcW w:w="6825" w:type="dxa"/>
            <w:gridSpan w:val="2"/>
          </w:tcPr>
          <w:p w14:paraId="791C3D2C" w14:textId="77777777" w:rsidR="00225C26" w:rsidRPr="00225C26" w:rsidRDefault="00225C26" w:rsidP="007A4D43">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Тема «Умозаключения по аналогии»</w:t>
            </w:r>
          </w:p>
        </w:tc>
        <w:tc>
          <w:tcPr>
            <w:tcW w:w="2520" w:type="dxa"/>
          </w:tcPr>
          <w:p w14:paraId="4B63AB75" w14:textId="77777777" w:rsidR="00225C26" w:rsidRPr="00225C26" w:rsidRDefault="00225C26" w:rsidP="007A4D43">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- 8 час.</w:t>
            </w:r>
          </w:p>
        </w:tc>
      </w:tr>
      <w:tr w:rsidR="00225C26" w:rsidRPr="00225C26" w14:paraId="0E97AE15" w14:textId="77777777" w:rsidTr="007A4D43">
        <w:tc>
          <w:tcPr>
            <w:tcW w:w="6825" w:type="dxa"/>
            <w:gridSpan w:val="2"/>
          </w:tcPr>
          <w:p w14:paraId="53D69724" w14:textId="77777777" w:rsidR="00225C26" w:rsidRPr="00225C26" w:rsidRDefault="00225C26" w:rsidP="007A4D43">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Тема «Гипотеза»</w:t>
            </w:r>
          </w:p>
        </w:tc>
        <w:tc>
          <w:tcPr>
            <w:tcW w:w="2520" w:type="dxa"/>
          </w:tcPr>
          <w:p w14:paraId="6A7110A0" w14:textId="77777777" w:rsidR="00225C26" w:rsidRPr="00225C26" w:rsidRDefault="00225C26" w:rsidP="007A4D43">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- 10 час.</w:t>
            </w:r>
          </w:p>
        </w:tc>
      </w:tr>
      <w:tr w:rsidR="00225C26" w:rsidRPr="00225C26" w14:paraId="0D0FB2CD" w14:textId="77777777" w:rsidTr="007A4D43">
        <w:tc>
          <w:tcPr>
            <w:tcW w:w="6825" w:type="dxa"/>
            <w:gridSpan w:val="2"/>
          </w:tcPr>
          <w:p w14:paraId="6BFE1AF1" w14:textId="77777777" w:rsidR="00225C26" w:rsidRPr="00225C26" w:rsidRDefault="00225C26" w:rsidP="007A4D43">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Решение задач</w:t>
            </w:r>
          </w:p>
        </w:tc>
        <w:tc>
          <w:tcPr>
            <w:tcW w:w="2520" w:type="dxa"/>
          </w:tcPr>
          <w:p w14:paraId="0E5C7C0D" w14:textId="77777777" w:rsidR="00225C26" w:rsidRPr="00225C26" w:rsidRDefault="00225C26" w:rsidP="007A4D43">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- 16час.</w:t>
            </w:r>
          </w:p>
        </w:tc>
      </w:tr>
      <w:tr w:rsidR="00225C26" w:rsidRPr="00225C26" w14:paraId="12F76D0C" w14:textId="77777777" w:rsidTr="007A4D43">
        <w:tc>
          <w:tcPr>
            <w:tcW w:w="9345" w:type="dxa"/>
            <w:gridSpan w:val="3"/>
          </w:tcPr>
          <w:p w14:paraId="2E4B1F2A" w14:textId="77777777" w:rsidR="00225C26" w:rsidRPr="00225C26" w:rsidRDefault="00225C26" w:rsidP="007A4D43">
            <w:pPr>
              <w:spacing w:after="0" w:line="259" w:lineRule="auto"/>
              <w:jc w:val="both"/>
              <w:rPr>
                <w:rFonts w:ascii="Times New Roman" w:eastAsia="Calibri" w:hAnsi="Times New Roman" w:cs="Times New Roman"/>
                <w:b/>
                <w:sz w:val="24"/>
                <w:szCs w:val="24"/>
              </w:rPr>
            </w:pPr>
            <w:r w:rsidRPr="00225C26">
              <w:rPr>
                <w:rFonts w:ascii="Times New Roman" w:eastAsia="Calibri" w:hAnsi="Times New Roman" w:cs="Times New Roman"/>
                <w:b/>
                <w:sz w:val="24"/>
                <w:szCs w:val="24"/>
                <w:u w:val="single"/>
              </w:rPr>
              <w:t>9 класс</w:t>
            </w:r>
            <w:r w:rsidRPr="00225C26">
              <w:rPr>
                <w:rFonts w:ascii="Times New Roman" w:eastAsia="Calibri" w:hAnsi="Times New Roman" w:cs="Times New Roman"/>
                <w:b/>
                <w:sz w:val="24"/>
                <w:szCs w:val="24"/>
              </w:rPr>
              <w:t xml:space="preserve"> (17 часов)</w:t>
            </w:r>
          </w:p>
        </w:tc>
      </w:tr>
      <w:tr w:rsidR="00225C26" w:rsidRPr="00225C26" w14:paraId="509D7978" w14:textId="77777777" w:rsidTr="007A4D43">
        <w:tc>
          <w:tcPr>
            <w:tcW w:w="6825" w:type="dxa"/>
            <w:gridSpan w:val="2"/>
          </w:tcPr>
          <w:p w14:paraId="391F1038" w14:textId="77777777" w:rsidR="00225C26" w:rsidRPr="00225C26" w:rsidRDefault="00225C26" w:rsidP="007A4D43">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Тема «Искусство доказательства»</w:t>
            </w:r>
          </w:p>
        </w:tc>
        <w:tc>
          <w:tcPr>
            <w:tcW w:w="2520" w:type="dxa"/>
          </w:tcPr>
          <w:p w14:paraId="77BE0A49" w14:textId="77777777" w:rsidR="00225C26" w:rsidRPr="00225C26" w:rsidRDefault="00225C26" w:rsidP="007A4D43">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- 5 час.</w:t>
            </w:r>
          </w:p>
        </w:tc>
      </w:tr>
      <w:tr w:rsidR="00225C26" w:rsidRPr="00225C26" w14:paraId="2373E0AA" w14:textId="77777777" w:rsidTr="007A4D43">
        <w:tc>
          <w:tcPr>
            <w:tcW w:w="6825" w:type="dxa"/>
            <w:gridSpan w:val="2"/>
          </w:tcPr>
          <w:p w14:paraId="4449E09D" w14:textId="77777777" w:rsidR="00225C26" w:rsidRPr="00225C26" w:rsidRDefault="00225C26" w:rsidP="007A4D43">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Тема «Опровержение и его способы»</w:t>
            </w:r>
          </w:p>
        </w:tc>
        <w:tc>
          <w:tcPr>
            <w:tcW w:w="2520" w:type="dxa"/>
          </w:tcPr>
          <w:p w14:paraId="613AAFB7" w14:textId="77777777" w:rsidR="00225C26" w:rsidRPr="00225C26" w:rsidRDefault="00225C26" w:rsidP="007A4D43">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- 5 час.</w:t>
            </w:r>
          </w:p>
        </w:tc>
      </w:tr>
      <w:tr w:rsidR="00225C26" w:rsidRPr="00225C26" w14:paraId="43053E13" w14:textId="77777777" w:rsidTr="007A4D43">
        <w:tc>
          <w:tcPr>
            <w:tcW w:w="6825" w:type="dxa"/>
            <w:gridSpan w:val="2"/>
          </w:tcPr>
          <w:p w14:paraId="2F7EA3CA" w14:textId="77777777" w:rsidR="00225C26" w:rsidRPr="00225C26" w:rsidRDefault="00225C26" w:rsidP="007A4D43">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Решение задач. Проведение диспутов</w:t>
            </w:r>
          </w:p>
        </w:tc>
        <w:tc>
          <w:tcPr>
            <w:tcW w:w="2520" w:type="dxa"/>
          </w:tcPr>
          <w:p w14:paraId="285E418B" w14:textId="77777777" w:rsidR="00225C26" w:rsidRPr="00225C26" w:rsidRDefault="00225C26" w:rsidP="007A4D43">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- 7 час.</w:t>
            </w:r>
          </w:p>
        </w:tc>
      </w:tr>
    </w:tbl>
    <w:p w14:paraId="3B2B2ACE" w14:textId="77777777" w:rsidR="00225C26" w:rsidRPr="00225C26" w:rsidRDefault="00225C26" w:rsidP="00225C26">
      <w:pPr>
        <w:spacing w:after="0" w:line="259" w:lineRule="auto"/>
        <w:jc w:val="both"/>
        <w:rPr>
          <w:rFonts w:ascii="Times New Roman" w:eastAsia="Calibri" w:hAnsi="Times New Roman" w:cs="Times New Roman"/>
          <w:sz w:val="24"/>
          <w:szCs w:val="24"/>
        </w:rPr>
      </w:pPr>
    </w:p>
    <w:p w14:paraId="0215FAC1" w14:textId="77777777"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b/>
          <w:sz w:val="24"/>
          <w:szCs w:val="24"/>
        </w:rPr>
        <w:t xml:space="preserve">Содержание курса </w:t>
      </w:r>
    </w:p>
    <w:p w14:paraId="20417064" w14:textId="77777777" w:rsidR="00225C26" w:rsidRPr="00225C26" w:rsidRDefault="00225C26" w:rsidP="00225C26">
      <w:pPr>
        <w:spacing w:after="0" w:line="259" w:lineRule="auto"/>
        <w:ind w:firstLine="708"/>
        <w:jc w:val="both"/>
        <w:rPr>
          <w:rFonts w:ascii="Times New Roman" w:eastAsia="Calibri" w:hAnsi="Times New Roman" w:cs="Times New Roman"/>
          <w:sz w:val="24"/>
          <w:szCs w:val="24"/>
        </w:rPr>
      </w:pPr>
      <w:r w:rsidRPr="00225C26">
        <w:rPr>
          <w:rFonts w:ascii="Times New Roman" w:eastAsia="Calibri" w:hAnsi="Times New Roman" w:cs="Times New Roman"/>
          <w:b/>
          <w:sz w:val="24"/>
          <w:szCs w:val="24"/>
        </w:rPr>
        <w:t xml:space="preserve">Умозаключения по аналогии. </w:t>
      </w:r>
      <w:r w:rsidRPr="00225C26">
        <w:rPr>
          <w:rFonts w:ascii="Times New Roman" w:eastAsia="Calibri" w:hAnsi="Times New Roman" w:cs="Times New Roman"/>
          <w:sz w:val="24"/>
          <w:szCs w:val="24"/>
        </w:rPr>
        <w:t>Аналогия и ее структура. Виды умозаключений по аналогии: аналогия свойств и аналогия отношений. Нестрогая и строгая аналогия. Ложная аналогия. Условия повышения степени вероятности заключений в выводах нестрогой аналогии. Достоверность заключений в выводах строгой аналогии. Роль аналогии в познании. Аналогия – логическая основа метода моделирования в науке и технике. Использование аналогий в процессе обучения на уроках истории, физики, астрономии, математики, биологии и др. Д. Пойа о примерах применения аналогий в математике.</w:t>
      </w:r>
    </w:p>
    <w:p w14:paraId="0981819A" w14:textId="77777777" w:rsidR="00225C26" w:rsidRPr="00225C26" w:rsidRDefault="00225C26" w:rsidP="00225C26">
      <w:pPr>
        <w:spacing w:after="0" w:line="259" w:lineRule="auto"/>
        <w:ind w:firstLine="708"/>
        <w:jc w:val="both"/>
        <w:rPr>
          <w:rFonts w:ascii="Times New Roman" w:eastAsia="Calibri" w:hAnsi="Times New Roman" w:cs="Times New Roman"/>
          <w:b/>
          <w:sz w:val="24"/>
          <w:szCs w:val="24"/>
        </w:rPr>
      </w:pPr>
      <w:r w:rsidRPr="00225C26">
        <w:rPr>
          <w:rFonts w:ascii="Times New Roman" w:eastAsia="Calibri" w:hAnsi="Times New Roman" w:cs="Times New Roman"/>
          <w:b/>
          <w:sz w:val="24"/>
          <w:szCs w:val="24"/>
        </w:rPr>
        <w:t>Формы развития знания.  Гипотеза.</w:t>
      </w:r>
    </w:p>
    <w:p w14:paraId="4855B02F" w14:textId="77777777" w:rsidR="00225C26" w:rsidRPr="00225C26" w:rsidRDefault="00225C26" w:rsidP="00225C26">
      <w:pPr>
        <w:spacing w:after="0" w:line="259" w:lineRule="auto"/>
        <w:ind w:firstLine="708"/>
        <w:jc w:val="both"/>
        <w:rPr>
          <w:rFonts w:ascii="Times New Roman" w:eastAsia="Calibri" w:hAnsi="Times New Roman" w:cs="Times New Roman"/>
          <w:sz w:val="24"/>
          <w:szCs w:val="24"/>
        </w:rPr>
      </w:pPr>
      <w:r w:rsidRPr="00225C26">
        <w:rPr>
          <w:rFonts w:ascii="Times New Roman" w:eastAsia="Calibri" w:hAnsi="Times New Roman" w:cs="Times New Roman"/>
          <w:b/>
          <w:sz w:val="24"/>
          <w:szCs w:val="24"/>
        </w:rPr>
        <w:t>Гипотеза как форма развития знаний</w:t>
      </w:r>
      <w:r w:rsidRPr="00225C26">
        <w:rPr>
          <w:rFonts w:ascii="Times New Roman" w:eastAsia="Calibri" w:hAnsi="Times New Roman" w:cs="Times New Roman"/>
          <w:sz w:val="24"/>
          <w:szCs w:val="24"/>
        </w:rPr>
        <w:t>. Виды гипотез: общие, частные и единичные. Понятие рабочей гипотезы. Конкурирующие гипотезы в науке; условия отбора предпочтительных гипотез.</w:t>
      </w:r>
    </w:p>
    <w:p w14:paraId="1A54E09B" w14:textId="77777777" w:rsidR="00225C26" w:rsidRPr="00225C26" w:rsidRDefault="00225C26" w:rsidP="00225C26">
      <w:pPr>
        <w:spacing w:after="0" w:line="259" w:lineRule="auto"/>
        <w:ind w:firstLine="708"/>
        <w:jc w:val="both"/>
        <w:rPr>
          <w:rFonts w:ascii="Times New Roman" w:eastAsia="Calibri" w:hAnsi="Times New Roman" w:cs="Times New Roman"/>
          <w:sz w:val="24"/>
          <w:szCs w:val="24"/>
        </w:rPr>
      </w:pPr>
      <w:r w:rsidRPr="00225C26">
        <w:rPr>
          <w:rFonts w:ascii="Times New Roman" w:eastAsia="Calibri" w:hAnsi="Times New Roman" w:cs="Times New Roman"/>
          <w:b/>
          <w:sz w:val="24"/>
          <w:szCs w:val="24"/>
        </w:rPr>
        <w:t>Построение гипотезы и этапы ее развития</w:t>
      </w:r>
      <w:r w:rsidRPr="00225C26">
        <w:rPr>
          <w:rFonts w:ascii="Times New Roman" w:eastAsia="Calibri" w:hAnsi="Times New Roman" w:cs="Times New Roman"/>
          <w:sz w:val="24"/>
          <w:szCs w:val="24"/>
        </w:rPr>
        <w:t xml:space="preserve">. Роль умозаключений и опытных данных при формировании гипотез. Основной способ подтверждения гипотез: выведение следствий и их верификация. Роль эксперимента в процессе верификации. Вероятностная оценка степени подтверждения гипотез. Прямой и косвенный способы доказательства гипотез. Способы опровержения гипотез. </w:t>
      </w:r>
    </w:p>
    <w:p w14:paraId="45395281" w14:textId="77777777" w:rsidR="00225C26" w:rsidRPr="00225C26" w:rsidRDefault="00225C26" w:rsidP="00225C26">
      <w:pPr>
        <w:spacing w:after="0" w:line="259" w:lineRule="auto"/>
        <w:ind w:firstLine="708"/>
        <w:jc w:val="both"/>
        <w:rPr>
          <w:rFonts w:ascii="Times New Roman" w:eastAsia="Calibri" w:hAnsi="Times New Roman" w:cs="Times New Roman"/>
          <w:b/>
          <w:sz w:val="24"/>
          <w:szCs w:val="24"/>
        </w:rPr>
      </w:pPr>
      <w:r w:rsidRPr="00225C26">
        <w:rPr>
          <w:rFonts w:ascii="Times New Roman" w:eastAsia="Calibri" w:hAnsi="Times New Roman" w:cs="Times New Roman"/>
          <w:b/>
          <w:sz w:val="24"/>
          <w:szCs w:val="24"/>
        </w:rPr>
        <w:t xml:space="preserve">Искусство доказательства и опровержения. </w:t>
      </w:r>
    </w:p>
    <w:p w14:paraId="431F018B" w14:textId="77777777" w:rsidR="00225C26" w:rsidRPr="00225C26" w:rsidRDefault="00225C26" w:rsidP="00225C26">
      <w:pPr>
        <w:spacing w:after="0" w:line="259" w:lineRule="auto"/>
        <w:ind w:firstLine="708"/>
        <w:jc w:val="both"/>
        <w:rPr>
          <w:rFonts w:ascii="Times New Roman" w:eastAsia="Calibri" w:hAnsi="Times New Roman" w:cs="Times New Roman"/>
          <w:sz w:val="24"/>
          <w:szCs w:val="24"/>
        </w:rPr>
      </w:pPr>
      <w:r w:rsidRPr="00225C26">
        <w:rPr>
          <w:rFonts w:ascii="Times New Roman" w:eastAsia="Calibri" w:hAnsi="Times New Roman" w:cs="Times New Roman"/>
          <w:b/>
          <w:sz w:val="24"/>
          <w:szCs w:val="24"/>
        </w:rPr>
        <w:lastRenderedPageBreak/>
        <w:t>Структура и виды доказательств</w:t>
      </w:r>
      <w:r w:rsidRPr="00225C26">
        <w:rPr>
          <w:rFonts w:ascii="Times New Roman" w:eastAsia="Calibri" w:hAnsi="Times New Roman" w:cs="Times New Roman"/>
          <w:sz w:val="24"/>
          <w:szCs w:val="24"/>
        </w:rPr>
        <w:t>. Доказательство и убеждение. Структура доказательства: тезис, аргументы, демонстрация. Роль доказательства в школьном обучении.</w:t>
      </w:r>
      <w:r w:rsidRPr="00225C26">
        <w:rPr>
          <w:rFonts w:ascii="Times New Roman" w:eastAsia="Calibri" w:hAnsi="Times New Roman" w:cs="Times New Roman"/>
          <w:b/>
          <w:sz w:val="24"/>
          <w:szCs w:val="24"/>
        </w:rPr>
        <w:t xml:space="preserve"> </w:t>
      </w:r>
    </w:p>
    <w:p w14:paraId="178B13CE" w14:textId="77777777" w:rsidR="00225C26" w:rsidRPr="00225C26" w:rsidRDefault="00225C26" w:rsidP="00225C26">
      <w:pPr>
        <w:spacing w:after="0" w:line="259" w:lineRule="auto"/>
        <w:ind w:firstLine="708"/>
        <w:jc w:val="both"/>
        <w:rPr>
          <w:rFonts w:ascii="Times New Roman" w:eastAsia="Calibri" w:hAnsi="Times New Roman" w:cs="Times New Roman"/>
          <w:sz w:val="24"/>
          <w:szCs w:val="24"/>
        </w:rPr>
      </w:pPr>
      <w:r w:rsidRPr="00225C26">
        <w:rPr>
          <w:rFonts w:ascii="Times New Roman" w:eastAsia="Calibri" w:hAnsi="Times New Roman" w:cs="Times New Roman"/>
          <w:b/>
          <w:sz w:val="24"/>
          <w:szCs w:val="24"/>
        </w:rPr>
        <w:t>Прямое и косвенное доказательство</w:t>
      </w:r>
      <w:r w:rsidRPr="00225C26">
        <w:rPr>
          <w:rFonts w:ascii="Times New Roman" w:eastAsia="Calibri" w:hAnsi="Times New Roman" w:cs="Times New Roman"/>
          <w:sz w:val="24"/>
          <w:szCs w:val="24"/>
        </w:rPr>
        <w:t>.</w:t>
      </w:r>
    </w:p>
    <w:p w14:paraId="4D83854D" w14:textId="77777777" w:rsidR="00225C26" w:rsidRPr="00225C26" w:rsidRDefault="00225C26" w:rsidP="00225C26">
      <w:pPr>
        <w:spacing w:after="0" w:line="259" w:lineRule="auto"/>
        <w:ind w:firstLine="708"/>
        <w:jc w:val="both"/>
        <w:rPr>
          <w:rFonts w:ascii="Times New Roman" w:eastAsia="Calibri" w:hAnsi="Times New Roman" w:cs="Times New Roman"/>
          <w:sz w:val="24"/>
          <w:szCs w:val="24"/>
        </w:rPr>
      </w:pPr>
      <w:r w:rsidRPr="00225C26">
        <w:rPr>
          <w:rFonts w:ascii="Times New Roman" w:eastAsia="Calibri" w:hAnsi="Times New Roman" w:cs="Times New Roman"/>
          <w:b/>
          <w:sz w:val="24"/>
          <w:szCs w:val="24"/>
        </w:rPr>
        <w:t>Правила доказательного рассуждения</w:t>
      </w:r>
      <w:r w:rsidRPr="00225C26">
        <w:rPr>
          <w:rFonts w:ascii="Times New Roman" w:eastAsia="Calibri" w:hAnsi="Times New Roman" w:cs="Times New Roman"/>
          <w:sz w:val="24"/>
          <w:szCs w:val="24"/>
        </w:rPr>
        <w:t xml:space="preserve">: по отношению к тезису, к аргументам, к форме доказательства. </w:t>
      </w:r>
    </w:p>
    <w:p w14:paraId="499DAF0B" w14:textId="77777777" w:rsidR="00225C26" w:rsidRPr="00225C26" w:rsidRDefault="00225C26" w:rsidP="00225C26">
      <w:pPr>
        <w:spacing w:after="0" w:line="259" w:lineRule="auto"/>
        <w:ind w:firstLine="708"/>
        <w:jc w:val="both"/>
        <w:rPr>
          <w:rFonts w:ascii="Times New Roman" w:eastAsia="Calibri" w:hAnsi="Times New Roman" w:cs="Times New Roman"/>
          <w:sz w:val="24"/>
          <w:szCs w:val="24"/>
        </w:rPr>
      </w:pPr>
      <w:r w:rsidRPr="00225C26">
        <w:rPr>
          <w:rFonts w:ascii="Times New Roman" w:eastAsia="Calibri" w:hAnsi="Times New Roman" w:cs="Times New Roman"/>
          <w:b/>
          <w:sz w:val="24"/>
          <w:szCs w:val="24"/>
        </w:rPr>
        <w:t>Опровержение</w:t>
      </w:r>
      <w:r w:rsidRPr="00225C26">
        <w:rPr>
          <w:rFonts w:ascii="Times New Roman" w:eastAsia="Calibri" w:hAnsi="Times New Roman" w:cs="Times New Roman"/>
          <w:sz w:val="24"/>
          <w:szCs w:val="24"/>
        </w:rPr>
        <w:t xml:space="preserve">. Структура опровержения. Опровержение тезиса (прямое и косвенное); критика аргументов; выявление несостоятельности демонстрации. </w:t>
      </w:r>
    </w:p>
    <w:p w14:paraId="41510B31" w14:textId="77777777" w:rsidR="00225C26" w:rsidRPr="00225C26" w:rsidRDefault="00225C26" w:rsidP="00225C26">
      <w:pPr>
        <w:spacing w:after="0" w:line="259" w:lineRule="auto"/>
        <w:jc w:val="both"/>
        <w:rPr>
          <w:rFonts w:ascii="Times New Roman" w:eastAsia="Calibri" w:hAnsi="Times New Roman" w:cs="Times New Roman"/>
          <w:b/>
          <w:sz w:val="24"/>
          <w:szCs w:val="24"/>
        </w:rPr>
      </w:pPr>
    </w:p>
    <w:p w14:paraId="5D273A9B" w14:textId="77777777" w:rsidR="00225C26" w:rsidRPr="00225C26" w:rsidRDefault="00225C26" w:rsidP="00225C26">
      <w:pPr>
        <w:spacing w:after="0" w:line="259" w:lineRule="auto"/>
        <w:jc w:val="both"/>
        <w:rPr>
          <w:rFonts w:ascii="Times New Roman" w:eastAsia="Calibri" w:hAnsi="Times New Roman" w:cs="Times New Roman"/>
          <w:b/>
          <w:sz w:val="24"/>
          <w:szCs w:val="24"/>
        </w:rPr>
      </w:pPr>
      <w:r w:rsidRPr="00225C26">
        <w:rPr>
          <w:rFonts w:ascii="Times New Roman" w:eastAsia="Calibri" w:hAnsi="Times New Roman" w:cs="Times New Roman"/>
          <w:b/>
          <w:sz w:val="24"/>
          <w:szCs w:val="24"/>
        </w:rPr>
        <w:t>Тематическое планирование.</w:t>
      </w:r>
    </w:p>
    <w:p w14:paraId="4500240D" w14:textId="77777777" w:rsidR="00225C26" w:rsidRPr="00225C26" w:rsidRDefault="00225C26" w:rsidP="00225C26">
      <w:pPr>
        <w:spacing w:after="0" w:line="259" w:lineRule="auto"/>
        <w:jc w:val="both"/>
        <w:rPr>
          <w:rFonts w:ascii="Times New Roman" w:eastAsia="Calibri" w:hAnsi="Times New Roman" w:cs="Times New Roman"/>
          <w:b/>
          <w:sz w:val="24"/>
          <w:szCs w:val="24"/>
        </w:rPr>
      </w:pPr>
    </w:p>
    <w:tbl>
      <w:tblPr>
        <w:tblW w:w="992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705"/>
      </w:tblGrid>
      <w:tr w:rsidR="00225C26" w:rsidRPr="00225C26" w14:paraId="43C2F9C5" w14:textId="77777777" w:rsidTr="007A4D43">
        <w:trPr>
          <w:trHeight w:val="416"/>
        </w:trPr>
        <w:tc>
          <w:tcPr>
            <w:tcW w:w="9925" w:type="dxa"/>
            <w:gridSpan w:val="2"/>
          </w:tcPr>
          <w:p w14:paraId="3173D519" w14:textId="77777777" w:rsidR="00225C26" w:rsidRPr="00225C26" w:rsidRDefault="00225C26" w:rsidP="007A4D43">
            <w:pPr>
              <w:spacing w:after="0" w:line="240" w:lineRule="auto"/>
              <w:jc w:val="both"/>
              <w:rPr>
                <w:rFonts w:ascii="Times New Roman" w:eastAsia="Times New Roman" w:hAnsi="Times New Roman" w:cs="Times New Roman"/>
                <w:b/>
                <w:sz w:val="24"/>
                <w:szCs w:val="24"/>
                <w:lang w:eastAsia="ru-RU"/>
              </w:rPr>
            </w:pPr>
            <w:r w:rsidRPr="00225C26">
              <w:rPr>
                <w:rFonts w:ascii="Times New Roman" w:eastAsia="Times New Roman" w:hAnsi="Times New Roman" w:cs="Times New Roman"/>
                <w:b/>
                <w:sz w:val="24"/>
                <w:szCs w:val="24"/>
                <w:lang w:eastAsia="ru-RU"/>
              </w:rPr>
              <w:t xml:space="preserve">7 класс. </w:t>
            </w:r>
            <w:r w:rsidRPr="00225C26">
              <w:rPr>
                <w:rFonts w:ascii="Times New Roman" w:eastAsia="Calibri" w:hAnsi="Times New Roman" w:cs="Times New Roman"/>
                <w:b/>
                <w:sz w:val="24"/>
                <w:szCs w:val="24"/>
                <w:lang w:eastAsia="ru-RU"/>
              </w:rPr>
              <w:t>Дедуктивные умозаключения</w:t>
            </w:r>
            <w:r w:rsidRPr="00225C26">
              <w:rPr>
                <w:rFonts w:ascii="Times New Roman" w:eastAsia="Times New Roman" w:hAnsi="Times New Roman" w:cs="Times New Roman"/>
                <w:b/>
                <w:sz w:val="24"/>
                <w:szCs w:val="24"/>
                <w:lang w:eastAsia="ru-RU"/>
              </w:rPr>
              <w:t xml:space="preserve"> (10 часов)</w:t>
            </w:r>
          </w:p>
        </w:tc>
      </w:tr>
      <w:tr w:rsidR="00225C26" w:rsidRPr="00225C26" w14:paraId="0327DCCF" w14:textId="77777777" w:rsidTr="007A4D43">
        <w:trPr>
          <w:trHeight w:val="416"/>
        </w:trPr>
        <w:tc>
          <w:tcPr>
            <w:tcW w:w="5220" w:type="dxa"/>
          </w:tcPr>
          <w:p w14:paraId="29F4E4AB" w14:textId="77777777" w:rsidR="00225C26" w:rsidRPr="00D731D0" w:rsidRDefault="00225C26" w:rsidP="007A4D43">
            <w:pPr>
              <w:spacing w:after="0" w:line="240" w:lineRule="auto"/>
              <w:jc w:val="both"/>
              <w:rPr>
                <w:rFonts w:ascii="Times New Roman" w:eastAsia="Times New Roman" w:hAnsi="Times New Roman" w:cs="Times New Roman"/>
                <w:b/>
                <w:bCs/>
                <w:sz w:val="24"/>
                <w:szCs w:val="24"/>
                <w:lang w:eastAsia="ru-RU"/>
              </w:rPr>
            </w:pPr>
            <w:r w:rsidRPr="00D731D0">
              <w:rPr>
                <w:rFonts w:ascii="Times New Roman" w:eastAsia="Calibri" w:hAnsi="Times New Roman" w:cs="Times New Roman"/>
                <w:b/>
                <w:bCs/>
                <w:sz w:val="24"/>
                <w:szCs w:val="24"/>
                <w:lang w:eastAsia="ru-RU"/>
              </w:rPr>
              <w:t>Дедуктивные умозаключения</w:t>
            </w:r>
          </w:p>
        </w:tc>
        <w:tc>
          <w:tcPr>
            <w:tcW w:w="4705" w:type="dxa"/>
          </w:tcPr>
          <w:p w14:paraId="32F52F64" w14:textId="77777777" w:rsidR="00225C26" w:rsidRPr="00225C26" w:rsidRDefault="00225C26" w:rsidP="007A4D43">
            <w:pPr>
              <w:spacing w:after="0" w:line="240" w:lineRule="auto"/>
              <w:jc w:val="both"/>
              <w:rPr>
                <w:rFonts w:ascii="Times New Roman" w:eastAsia="Times New Roman" w:hAnsi="Times New Roman" w:cs="Times New Roman"/>
                <w:b/>
                <w:sz w:val="24"/>
                <w:szCs w:val="24"/>
                <w:lang w:eastAsia="ru-RU"/>
              </w:rPr>
            </w:pPr>
          </w:p>
        </w:tc>
      </w:tr>
      <w:tr w:rsidR="00225C26" w:rsidRPr="00225C26" w14:paraId="4361A038" w14:textId="77777777" w:rsidTr="007A4D43">
        <w:trPr>
          <w:trHeight w:val="416"/>
        </w:trPr>
        <w:tc>
          <w:tcPr>
            <w:tcW w:w="5220" w:type="dxa"/>
          </w:tcPr>
          <w:p w14:paraId="2B4E9DA2" w14:textId="77777777" w:rsidR="00225C26" w:rsidRPr="00225C26" w:rsidRDefault="00225C26" w:rsidP="007A4D43">
            <w:pPr>
              <w:spacing w:after="160" w:line="259" w:lineRule="auto"/>
              <w:jc w:val="both"/>
              <w:rPr>
                <w:rFonts w:ascii="Times New Roman" w:eastAsia="Calibri" w:hAnsi="Times New Roman" w:cs="Times New Roman"/>
                <w:sz w:val="24"/>
                <w:szCs w:val="24"/>
              </w:rPr>
            </w:pPr>
            <w:bookmarkStart w:id="0" w:name="_Hlk110594948"/>
            <w:r w:rsidRPr="00225C26">
              <w:rPr>
                <w:rFonts w:ascii="Times New Roman" w:eastAsia="Calibri" w:hAnsi="Times New Roman" w:cs="Times New Roman"/>
                <w:sz w:val="24"/>
                <w:szCs w:val="24"/>
              </w:rPr>
              <w:t>Непосредственные умозаключения: превращение, обращение, противопоставление предикату. Состав, фигуры, модусы, правила категорического силлогизма. Сокращенный категорический силлогизм (</w:t>
            </w:r>
            <w:proofErr w:type="spellStart"/>
            <w:r w:rsidRPr="00225C26">
              <w:rPr>
                <w:rFonts w:ascii="Times New Roman" w:eastAsia="Calibri" w:hAnsi="Times New Roman" w:cs="Times New Roman"/>
                <w:sz w:val="24"/>
                <w:szCs w:val="24"/>
              </w:rPr>
              <w:t>энтимема</w:t>
            </w:r>
            <w:proofErr w:type="spellEnd"/>
            <w:r w:rsidRPr="00225C26">
              <w:rPr>
                <w:rFonts w:ascii="Times New Roman" w:eastAsia="Calibri" w:hAnsi="Times New Roman" w:cs="Times New Roman"/>
                <w:sz w:val="24"/>
                <w:szCs w:val="24"/>
              </w:rPr>
              <w:t xml:space="preserve">). Полисиллогизмы. Сориты. Чисто условные умозаключения. Условно-категорические умозаключения. Чисто разделительные и разделительно-категорические умозаключения. Дилеммы. </w:t>
            </w:r>
            <w:proofErr w:type="spellStart"/>
            <w:r w:rsidRPr="00225C26">
              <w:rPr>
                <w:rFonts w:ascii="Times New Roman" w:eastAsia="Calibri" w:hAnsi="Times New Roman" w:cs="Times New Roman"/>
                <w:sz w:val="24"/>
                <w:szCs w:val="24"/>
              </w:rPr>
              <w:t>Трилеммы</w:t>
            </w:r>
            <w:proofErr w:type="spellEnd"/>
            <w:r w:rsidRPr="00225C26">
              <w:rPr>
                <w:rFonts w:ascii="Times New Roman" w:eastAsia="Calibri" w:hAnsi="Times New Roman" w:cs="Times New Roman"/>
                <w:sz w:val="24"/>
                <w:szCs w:val="24"/>
              </w:rPr>
              <w:t>.</w:t>
            </w:r>
          </w:p>
          <w:bookmarkEnd w:id="0"/>
          <w:p w14:paraId="02021EAF" w14:textId="77777777" w:rsidR="00225C26" w:rsidRPr="00225C26" w:rsidRDefault="00225C26" w:rsidP="007A4D43">
            <w:pPr>
              <w:spacing w:after="0" w:line="240" w:lineRule="auto"/>
              <w:jc w:val="both"/>
              <w:rPr>
                <w:rFonts w:ascii="Times New Roman" w:eastAsia="Calibri" w:hAnsi="Times New Roman" w:cs="Times New Roman"/>
                <w:sz w:val="24"/>
                <w:szCs w:val="24"/>
                <w:lang w:eastAsia="ru-RU"/>
              </w:rPr>
            </w:pPr>
          </w:p>
        </w:tc>
        <w:tc>
          <w:tcPr>
            <w:tcW w:w="4705" w:type="dxa"/>
          </w:tcPr>
          <w:p w14:paraId="265FC6FD" w14:textId="77777777" w:rsidR="00225C26" w:rsidRPr="00225C26" w:rsidRDefault="00225C26" w:rsidP="007A4D43">
            <w:pPr>
              <w:spacing w:after="0" w:line="240" w:lineRule="auto"/>
              <w:jc w:val="both"/>
              <w:rPr>
                <w:rFonts w:ascii="Times New Roman" w:eastAsia="Times New Roman" w:hAnsi="Times New Roman" w:cs="Times New Roman"/>
                <w:b/>
                <w:sz w:val="24"/>
                <w:szCs w:val="24"/>
                <w:lang w:eastAsia="ru-RU"/>
              </w:rPr>
            </w:pPr>
            <w:r w:rsidRPr="00225C26">
              <w:rPr>
                <w:rFonts w:ascii="Times New Roman" w:eastAsia="Calibri" w:hAnsi="Times New Roman" w:cs="Times New Roman"/>
                <w:sz w:val="24"/>
                <w:szCs w:val="24"/>
              </w:rPr>
              <w:t>Различать умозаключения: превращение, обращение, противопоставление предикату. Состав, фигуры, модусы, правила категорического силлогизма. Сокращенный категорический силлогизм (</w:t>
            </w:r>
            <w:proofErr w:type="spellStart"/>
            <w:r w:rsidRPr="00225C26">
              <w:rPr>
                <w:rFonts w:ascii="Times New Roman" w:eastAsia="Calibri" w:hAnsi="Times New Roman" w:cs="Times New Roman"/>
                <w:sz w:val="24"/>
                <w:szCs w:val="24"/>
              </w:rPr>
              <w:t>энтимема</w:t>
            </w:r>
            <w:proofErr w:type="spellEnd"/>
            <w:r w:rsidRPr="00225C26">
              <w:rPr>
                <w:rFonts w:ascii="Times New Roman" w:eastAsia="Calibri" w:hAnsi="Times New Roman" w:cs="Times New Roman"/>
                <w:sz w:val="24"/>
                <w:szCs w:val="24"/>
              </w:rPr>
              <w:t>). Полисиллогизмы. Сориты. Чисто условные умозаключения. Условно-категорические умозаключения. Чисто разделительные и разделительно-категорические умозаключения.</w:t>
            </w:r>
          </w:p>
        </w:tc>
      </w:tr>
      <w:tr w:rsidR="00225C26" w:rsidRPr="00225C26" w14:paraId="73198A81" w14:textId="77777777" w:rsidTr="007A4D43">
        <w:trPr>
          <w:trHeight w:val="416"/>
        </w:trPr>
        <w:tc>
          <w:tcPr>
            <w:tcW w:w="9925" w:type="dxa"/>
            <w:gridSpan w:val="2"/>
          </w:tcPr>
          <w:p w14:paraId="134C59B1" w14:textId="77777777" w:rsidR="00225C26" w:rsidRPr="00225C26" w:rsidRDefault="00225C26" w:rsidP="007A4D43">
            <w:pPr>
              <w:spacing w:after="0" w:line="240" w:lineRule="auto"/>
              <w:jc w:val="both"/>
              <w:rPr>
                <w:rFonts w:ascii="Times New Roman" w:eastAsia="Times New Roman" w:hAnsi="Times New Roman" w:cs="Times New Roman"/>
                <w:b/>
                <w:sz w:val="24"/>
                <w:szCs w:val="24"/>
                <w:lang w:eastAsia="ru-RU"/>
              </w:rPr>
            </w:pPr>
            <w:r w:rsidRPr="00225C26">
              <w:rPr>
                <w:rFonts w:ascii="Times New Roman" w:eastAsia="Calibri" w:hAnsi="Times New Roman" w:cs="Times New Roman"/>
                <w:b/>
                <w:sz w:val="24"/>
                <w:szCs w:val="24"/>
              </w:rPr>
              <w:t>Индуктивные умозаключения.</w:t>
            </w:r>
            <w:r w:rsidRPr="00225C26">
              <w:rPr>
                <w:rFonts w:ascii="Times New Roman" w:eastAsia="Times New Roman" w:hAnsi="Times New Roman" w:cs="Times New Roman"/>
                <w:b/>
                <w:sz w:val="24"/>
                <w:szCs w:val="24"/>
                <w:lang w:eastAsia="ru-RU"/>
              </w:rPr>
              <w:t xml:space="preserve"> (10 часов)</w:t>
            </w:r>
          </w:p>
        </w:tc>
      </w:tr>
      <w:tr w:rsidR="00225C26" w:rsidRPr="00225C26" w14:paraId="27A8B1C6" w14:textId="77777777" w:rsidTr="007A4D43">
        <w:trPr>
          <w:trHeight w:val="416"/>
        </w:trPr>
        <w:tc>
          <w:tcPr>
            <w:tcW w:w="5220" w:type="dxa"/>
          </w:tcPr>
          <w:p w14:paraId="35E36156" w14:textId="77777777" w:rsidR="00225C26" w:rsidRPr="00225C26" w:rsidRDefault="00225C26" w:rsidP="007A4D43">
            <w:pPr>
              <w:spacing w:after="160" w:line="259" w:lineRule="auto"/>
              <w:jc w:val="both"/>
              <w:rPr>
                <w:rFonts w:ascii="Times New Roman" w:eastAsia="Calibri" w:hAnsi="Times New Roman" w:cs="Times New Roman"/>
                <w:sz w:val="24"/>
                <w:szCs w:val="24"/>
              </w:rPr>
            </w:pPr>
            <w:bookmarkStart w:id="1" w:name="_Hlk110601564"/>
            <w:r w:rsidRPr="00225C26">
              <w:rPr>
                <w:rFonts w:ascii="Times New Roman" w:eastAsia="Calibri" w:hAnsi="Times New Roman" w:cs="Times New Roman"/>
                <w:b/>
                <w:sz w:val="24"/>
                <w:szCs w:val="24"/>
              </w:rPr>
              <w:t>Индуктивные умозаключения.</w:t>
            </w:r>
            <w:r w:rsidRPr="00225C26">
              <w:rPr>
                <w:rFonts w:ascii="Times New Roman" w:eastAsia="Calibri" w:hAnsi="Times New Roman" w:cs="Times New Roman"/>
                <w:sz w:val="24"/>
                <w:szCs w:val="24"/>
              </w:rPr>
              <w:t xml:space="preserve"> Полная индукция и ее использование в обучении. Условия повышения достоверности индуктивного умозаключения. Математическая индукция.</w:t>
            </w:r>
            <w:r w:rsidRPr="00225C26">
              <w:rPr>
                <w:rFonts w:ascii="Times New Roman" w:eastAsia="Calibri" w:hAnsi="Times New Roman" w:cs="Times New Roman"/>
                <w:sz w:val="24"/>
                <w:szCs w:val="24"/>
              </w:rPr>
              <w:tab/>
              <w:t xml:space="preserve"> Неполная индукция и ее виды: индукция через простое перечисление (популярное); индукция через анализ и отбор фактов; научная индукция. Метод сходства. Метод различия. Метод сопутствующих изменений. Метод остатков. Роль индуктивных умозаключений в познании. Взаимосвязь индукции и дедукции в познании и учебном процессе.</w:t>
            </w:r>
          </w:p>
          <w:bookmarkEnd w:id="1"/>
          <w:p w14:paraId="6F19FE6D" w14:textId="77777777" w:rsidR="00225C26" w:rsidRPr="00225C26" w:rsidRDefault="00225C26" w:rsidP="007A4D43">
            <w:pPr>
              <w:spacing w:after="160" w:line="259" w:lineRule="auto"/>
              <w:jc w:val="both"/>
              <w:rPr>
                <w:rFonts w:ascii="Times New Roman" w:eastAsia="Calibri" w:hAnsi="Times New Roman" w:cs="Times New Roman"/>
                <w:sz w:val="24"/>
                <w:szCs w:val="24"/>
              </w:rPr>
            </w:pPr>
          </w:p>
        </w:tc>
        <w:tc>
          <w:tcPr>
            <w:tcW w:w="4705" w:type="dxa"/>
          </w:tcPr>
          <w:p w14:paraId="534281CD" w14:textId="77777777" w:rsidR="00225C26" w:rsidRPr="00225C26" w:rsidRDefault="00225C26" w:rsidP="007A4D43">
            <w:pPr>
              <w:spacing w:after="16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Понимать условия повышения достоверности индуктивного умозаключения. Математическая индукция.</w:t>
            </w:r>
            <w:r w:rsidRPr="00225C26">
              <w:rPr>
                <w:rFonts w:ascii="Times New Roman" w:eastAsia="Calibri" w:hAnsi="Times New Roman" w:cs="Times New Roman"/>
                <w:sz w:val="24"/>
                <w:szCs w:val="24"/>
              </w:rPr>
              <w:tab/>
              <w:t xml:space="preserve"> Неполная индукция и ее виды: индукция через простое перечисление (популярное); индукция через анализ и отбор фактов; научная индукция. Метод сходства. Метод различия. Метод сопутствующих изменений. Метод остатков. Роль индуктивных умозаключений в познании. Взаимосвязь индукции и дедукции в познании и учебном процессе.</w:t>
            </w:r>
          </w:p>
          <w:p w14:paraId="397A6605" w14:textId="77777777" w:rsidR="00225C26" w:rsidRPr="00225C26" w:rsidRDefault="00225C26" w:rsidP="007A4D43">
            <w:pPr>
              <w:spacing w:after="0" w:line="240" w:lineRule="auto"/>
              <w:jc w:val="both"/>
              <w:rPr>
                <w:rFonts w:ascii="Times New Roman" w:eastAsia="Times New Roman" w:hAnsi="Times New Roman" w:cs="Times New Roman"/>
                <w:b/>
                <w:sz w:val="24"/>
                <w:szCs w:val="24"/>
                <w:lang w:eastAsia="ru-RU"/>
              </w:rPr>
            </w:pPr>
          </w:p>
        </w:tc>
      </w:tr>
      <w:tr w:rsidR="00225C26" w:rsidRPr="00225C26" w14:paraId="02810F06" w14:textId="77777777" w:rsidTr="007A4D43">
        <w:trPr>
          <w:trHeight w:val="416"/>
        </w:trPr>
        <w:tc>
          <w:tcPr>
            <w:tcW w:w="9925" w:type="dxa"/>
            <w:gridSpan w:val="2"/>
          </w:tcPr>
          <w:p w14:paraId="0DB8B83F" w14:textId="77777777" w:rsidR="00225C26" w:rsidRPr="00225C26" w:rsidRDefault="00225C26" w:rsidP="007A4D43">
            <w:pPr>
              <w:spacing w:after="0" w:line="240" w:lineRule="auto"/>
              <w:jc w:val="both"/>
              <w:rPr>
                <w:rFonts w:ascii="Times New Roman" w:eastAsia="Times New Roman" w:hAnsi="Times New Roman" w:cs="Times New Roman"/>
                <w:b/>
                <w:sz w:val="24"/>
                <w:szCs w:val="24"/>
                <w:lang w:eastAsia="ru-RU"/>
              </w:rPr>
            </w:pPr>
            <w:r w:rsidRPr="00225C26">
              <w:rPr>
                <w:rFonts w:ascii="Times New Roman" w:eastAsia="Times New Roman" w:hAnsi="Times New Roman" w:cs="Times New Roman"/>
                <w:b/>
                <w:sz w:val="24"/>
                <w:szCs w:val="24"/>
                <w:lang w:eastAsia="ru-RU"/>
              </w:rPr>
              <w:t>Решение практических задач (14 часов)</w:t>
            </w:r>
          </w:p>
        </w:tc>
      </w:tr>
      <w:tr w:rsidR="00225C26" w:rsidRPr="00225C26" w14:paraId="644B59AB" w14:textId="77777777" w:rsidTr="007A4D43">
        <w:trPr>
          <w:trHeight w:val="416"/>
        </w:trPr>
        <w:tc>
          <w:tcPr>
            <w:tcW w:w="9925" w:type="dxa"/>
            <w:gridSpan w:val="2"/>
          </w:tcPr>
          <w:p w14:paraId="2C2A0D42" w14:textId="77777777" w:rsidR="00225C26" w:rsidRPr="00225C26" w:rsidRDefault="00225C26" w:rsidP="007A4D43">
            <w:pPr>
              <w:spacing w:after="0" w:line="240" w:lineRule="auto"/>
              <w:jc w:val="both"/>
              <w:rPr>
                <w:rFonts w:ascii="Times New Roman" w:eastAsia="Times New Roman" w:hAnsi="Times New Roman" w:cs="Times New Roman"/>
                <w:b/>
                <w:sz w:val="24"/>
                <w:szCs w:val="24"/>
                <w:lang w:eastAsia="ru-RU"/>
              </w:rPr>
            </w:pPr>
            <w:r w:rsidRPr="00225C26">
              <w:rPr>
                <w:rFonts w:ascii="Times New Roman" w:eastAsia="Times New Roman" w:hAnsi="Times New Roman" w:cs="Times New Roman"/>
                <w:b/>
                <w:sz w:val="24"/>
                <w:szCs w:val="24"/>
                <w:lang w:eastAsia="ru-RU"/>
              </w:rPr>
              <w:t xml:space="preserve">8 класс. </w:t>
            </w:r>
            <w:bookmarkStart w:id="2" w:name="_Hlk110602644"/>
            <w:r w:rsidRPr="00225C26">
              <w:rPr>
                <w:rFonts w:ascii="Times New Roman" w:eastAsia="Times New Roman" w:hAnsi="Times New Roman" w:cs="Times New Roman"/>
                <w:b/>
                <w:sz w:val="24"/>
                <w:szCs w:val="24"/>
                <w:lang w:eastAsia="ru-RU"/>
              </w:rPr>
              <w:t xml:space="preserve">Умозаключения по аналогии </w:t>
            </w:r>
            <w:bookmarkEnd w:id="2"/>
            <w:r w:rsidRPr="00225C26">
              <w:rPr>
                <w:rFonts w:ascii="Times New Roman" w:eastAsia="Times New Roman" w:hAnsi="Times New Roman" w:cs="Times New Roman"/>
                <w:b/>
                <w:sz w:val="24"/>
                <w:szCs w:val="24"/>
                <w:lang w:eastAsia="ru-RU"/>
              </w:rPr>
              <w:t>(8 часов)</w:t>
            </w:r>
          </w:p>
        </w:tc>
      </w:tr>
      <w:tr w:rsidR="00225C26" w:rsidRPr="00225C26" w14:paraId="650CCBE9" w14:textId="77777777" w:rsidTr="007A4D43">
        <w:tc>
          <w:tcPr>
            <w:tcW w:w="5220" w:type="dxa"/>
          </w:tcPr>
          <w:p w14:paraId="39BBEAE9" w14:textId="77777777" w:rsidR="00225C26" w:rsidRPr="00225C26" w:rsidRDefault="00225C26" w:rsidP="007A4D43">
            <w:pPr>
              <w:spacing w:after="0" w:line="240" w:lineRule="auto"/>
              <w:ind w:firstLine="574"/>
              <w:jc w:val="both"/>
              <w:rPr>
                <w:rFonts w:ascii="Times New Roman" w:eastAsia="Times New Roman" w:hAnsi="Times New Roman" w:cs="Times New Roman"/>
                <w:sz w:val="24"/>
                <w:szCs w:val="24"/>
                <w:lang w:eastAsia="ru-RU"/>
              </w:rPr>
            </w:pPr>
            <w:bookmarkStart w:id="3" w:name="_Hlk110602673"/>
            <w:r w:rsidRPr="00225C26">
              <w:rPr>
                <w:rFonts w:ascii="Times New Roman" w:eastAsia="Times New Roman" w:hAnsi="Times New Roman" w:cs="Times New Roman"/>
                <w:sz w:val="24"/>
                <w:szCs w:val="24"/>
                <w:lang w:eastAsia="ru-RU"/>
              </w:rPr>
              <w:t xml:space="preserve">Аналогия и структура. Виды умозаключений по аналогии: аналогия свойств и аналогия отношений. Нестрогая и строгая аналогия. Ложная аналогия. Условия повышения </w:t>
            </w:r>
            <w:bookmarkStart w:id="4" w:name="_Hlk110602703"/>
            <w:bookmarkEnd w:id="3"/>
            <w:r w:rsidRPr="00225C26">
              <w:rPr>
                <w:rFonts w:ascii="Times New Roman" w:eastAsia="Times New Roman" w:hAnsi="Times New Roman" w:cs="Times New Roman"/>
                <w:sz w:val="24"/>
                <w:szCs w:val="24"/>
                <w:lang w:eastAsia="ru-RU"/>
              </w:rPr>
              <w:lastRenderedPageBreak/>
              <w:t xml:space="preserve">степени вероятности заключений в выводах нестрогой аналогии. Достоверность заключений в выводах строгой аналогии. Роль аналогии в познании. Аналогия – логическая основа метода моделирования в науке и технике. Использование аналогии в процессе обучения, на уроках истории, физики, астрономии, математики, биологии и др. </w:t>
            </w:r>
            <w:proofErr w:type="spellStart"/>
            <w:r w:rsidRPr="00225C26">
              <w:rPr>
                <w:rFonts w:ascii="Times New Roman" w:eastAsia="Times New Roman" w:hAnsi="Times New Roman" w:cs="Times New Roman"/>
                <w:sz w:val="24"/>
                <w:szCs w:val="24"/>
                <w:lang w:eastAsia="ru-RU"/>
              </w:rPr>
              <w:t>Д.Пойа</w:t>
            </w:r>
            <w:proofErr w:type="spellEnd"/>
            <w:r w:rsidRPr="00225C26">
              <w:rPr>
                <w:rFonts w:ascii="Times New Roman" w:eastAsia="Times New Roman" w:hAnsi="Times New Roman" w:cs="Times New Roman"/>
                <w:sz w:val="24"/>
                <w:szCs w:val="24"/>
                <w:lang w:eastAsia="ru-RU"/>
              </w:rPr>
              <w:t xml:space="preserve"> о примерах применения аналогий в математике.</w:t>
            </w:r>
            <w:bookmarkEnd w:id="4"/>
          </w:p>
        </w:tc>
        <w:tc>
          <w:tcPr>
            <w:tcW w:w="4705" w:type="dxa"/>
          </w:tcPr>
          <w:p w14:paraId="792FB4CC" w14:textId="77777777" w:rsidR="00225C26" w:rsidRPr="00225C26" w:rsidRDefault="00225C26" w:rsidP="007A4D43">
            <w:pPr>
              <w:spacing w:after="0" w:line="240" w:lineRule="auto"/>
              <w:ind w:firstLine="457"/>
              <w:jc w:val="both"/>
              <w:rPr>
                <w:rFonts w:ascii="Times New Roman" w:eastAsia="Times New Roman" w:hAnsi="Times New Roman" w:cs="Times New Roman"/>
                <w:sz w:val="24"/>
                <w:szCs w:val="24"/>
                <w:lang w:eastAsia="ru-RU"/>
              </w:rPr>
            </w:pPr>
            <w:r w:rsidRPr="00225C26">
              <w:rPr>
                <w:rFonts w:ascii="Times New Roman" w:eastAsia="Times New Roman" w:hAnsi="Times New Roman" w:cs="Times New Roman"/>
                <w:sz w:val="24"/>
                <w:szCs w:val="24"/>
                <w:lang w:eastAsia="ru-RU"/>
              </w:rPr>
              <w:lastRenderedPageBreak/>
              <w:t>Различать аналогию свойств и аналогию отношений.</w:t>
            </w:r>
          </w:p>
          <w:p w14:paraId="3637F33E" w14:textId="77777777" w:rsidR="00225C26" w:rsidRPr="00225C26" w:rsidRDefault="00225C26" w:rsidP="007A4D43">
            <w:pPr>
              <w:spacing w:after="0" w:line="240" w:lineRule="auto"/>
              <w:ind w:firstLine="457"/>
              <w:jc w:val="both"/>
              <w:rPr>
                <w:rFonts w:ascii="Times New Roman" w:eastAsia="Times New Roman" w:hAnsi="Times New Roman" w:cs="Times New Roman"/>
                <w:sz w:val="24"/>
                <w:szCs w:val="24"/>
                <w:lang w:eastAsia="ru-RU"/>
              </w:rPr>
            </w:pPr>
            <w:r w:rsidRPr="00225C26">
              <w:rPr>
                <w:rFonts w:ascii="Times New Roman" w:eastAsia="Times New Roman" w:hAnsi="Times New Roman" w:cs="Times New Roman"/>
                <w:sz w:val="24"/>
                <w:szCs w:val="24"/>
                <w:lang w:eastAsia="ru-RU"/>
              </w:rPr>
              <w:lastRenderedPageBreak/>
              <w:t>Характеризовать нестрогую и строгую аналогию, их функции и использование в процессе познания и учебной деятельности.</w:t>
            </w:r>
          </w:p>
          <w:p w14:paraId="1B7B5230" w14:textId="77777777" w:rsidR="00225C26" w:rsidRPr="00225C26" w:rsidRDefault="00225C26" w:rsidP="007A4D43">
            <w:pPr>
              <w:spacing w:after="0" w:line="240" w:lineRule="auto"/>
              <w:ind w:firstLine="457"/>
              <w:jc w:val="both"/>
              <w:rPr>
                <w:rFonts w:ascii="Times New Roman" w:eastAsia="Times New Roman" w:hAnsi="Times New Roman" w:cs="Times New Roman"/>
                <w:sz w:val="24"/>
                <w:szCs w:val="24"/>
                <w:lang w:eastAsia="ru-RU"/>
              </w:rPr>
            </w:pPr>
            <w:r w:rsidRPr="00225C26">
              <w:rPr>
                <w:rFonts w:ascii="Times New Roman" w:eastAsia="Times New Roman" w:hAnsi="Times New Roman" w:cs="Times New Roman"/>
                <w:sz w:val="24"/>
                <w:szCs w:val="24"/>
                <w:lang w:eastAsia="ru-RU"/>
              </w:rPr>
              <w:t xml:space="preserve">Приводить примеры использования аналогий в процессе обучения. </w:t>
            </w:r>
          </w:p>
        </w:tc>
      </w:tr>
      <w:tr w:rsidR="00225C26" w:rsidRPr="00225C26" w14:paraId="50F4B849" w14:textId="77777777" w:rsidTr="007A4D43">
        <w:trPr>
          <w:trHeight w:val="510"/>
        </w:trPr>
        <w:tc>
          <w:tcPr>
            <w:tcW w:w="9925" w:type="dxa"/>
            <w:gridSpan w:val="2"/>
          </w:tcPr>
          <w:p w14:paraId="36F786A2" w14:textId="77777777" w:rsidR="00225C26" w:rsidRPr="00225C26" w:rsidRDefault="00225C26" w:rsidP="007A4D43">
            <w:pPr>
              <w:spacing w:after="0" w:line="240" w:lineRule="auto"/>
              <w:jc w:val="both"/>
              <w:rPr>
                <w:rFonts w:ascii="Times New Roman" w:eastAsia="Times New Roman" w:hAnsi="Times New Roman" w:cs="Times New Roman"/>
                <w:b/>
                <w:sz w:val="24"/>
                <w:szCs w:val="24"/>
                <w:lang w:eastAsia="ru-RU"/>
              </w:rPr>
            </w:pPr>
            <w:r w:rsidRPr="00225C26">
              <w:rPr>
                <w:rFonts w:ascii="Times New Roman" w:eastAsia="Times New Roman" w:hAnsi="Times New Roman" w:cs="Times New Roman"/>
                <w:b/>
                <w:sz w:val="24"/>
                <w:szCs w:val="24"/>
                <w:lang w:eastAsia="ru-RU"/>
              </w:rPr>
              <w:t>Формы развития знания. Гипотеза (10 часов)</w:t>
            </w:r>
          </w:p>
        </w:tc>
      </w:tr>
      <w:tr w:rsidR="00225C26" w:rsidRPr="00225C26" w14:paraId="665A7C14" w14:textId="77777777" w:rsidTr="007A4D43">
        <w:tc>
          <w:tcPr>
            <w:tcW w:w="5220" w:type="dxa"/>
          </w:tcPr>
          <w:p w14:paraId="574EB4A4" w14:textId="77777777" w:rsidR="00225C26" w:rsidRPr="00225C26" w:rsidRDefault="00225C26" w:rsidP="007A4D43">
            <w:pPr>
              <w:spacing w:after="0" w:line="240" w:lineRule="auto"/>
              <w:ind w:firstLine="574"/>
              <w:jc w:val="both"/>
              <w:rPr>
                <w:rFonts w:ascii="Times New Roman" w:eastAsia="Times New Roman" w:hAnsi="Times New Roman" w:cs="Times New Roman"/>
                <w:sz w:val="24"/>
                <w:szCs w:val="24"/>
                <w:lang w:eastAsia="ru-RU"/>
              </w:rPr>
            </w:pPr>
            <w:r w:rsidRPr="00225C26">
              <w:rPr>
                <w:rFonts w:ascii="Times New Roman" w:eastAsia="Times New Roman" w:hAnsi="Times New Roman" w:cs="Times New Roman"/>
                <w:b/>
                <w:sz w:val="24"/>
                <w:szCs w:val="24"/>
                <w:lang w:eastAsia="ru-RU"/>
              </w:rPr>
              <w:t xml:space="preserve">Гипотеза как форма развития знаний. </w:t>
            </w:r>
            <w:r w:rsidRPr="00225C26">
              <w:rPr>
                <w:rFonts w:ascii="Times New Roman" w:eastAsia="Times New Roman" w:hAnsi="Times New Roman" w:cs="Times New Roman"/>
                <w:sz w:val="24"/>
                <w:szCs w:val="24"/>
                <w:lang w:eastAsia="ru-RU"/>
              </w:rPr>
              <w:t>Виды гипотез: общие, частные и единичные. Понятие рабочей гипотезы. Конкурирующие гипотезы в науке; условия отбора предпочтительных гипотез.</w:t>
            </w:r>
          </w:p>
          <w:p w14:paraId="0174D58B" w14:textId="77777777" w:rsidR="00225C26" w:rsidRPr="00225C26" w:rsidRDefault="00225C26" w:rsidP="007A4D43">
            <w:pPr>
              <w:spacing w:after="0" w:line="240" w:lineRule="auto"/>
              <w:ind w:firstLine="574"/>
              <w:jc w:val="both"/>
              <w:rPr>
                <w:rFonts w:ascii="Times New Roman" w:eastAsia="Times New Roman" w:hAnsi="Times New Roman" w:cs="Times New Roman"/>
                <w:sz w:val="24"/>
                <w:szCs w:val="24"/>
                <w:lang w:eastAsia="ru-RU"/>
              </w:rPr>
            </w:pPr>
            <w:r w:rsidRPr="00225C26">
              <w:rPr>
                <w:rFonts w:ascii="Times New Roman" w:eastAsia="Times New Roman" w:hAnsi="Times New Roman" w:cs="Times New Roman"/>
                <w:b/>
                <w:sz w:val="24"/>
                <w:szCs w:val="24"/>
                <w:lang w:eastAsia="ru-RU"/>
              </w:rPr>
              <w:t xml:space="preserve">Построение гипотезы и этапы ее развития. </w:t>
            </w:r>
            <w:r w:rsidRPr="00225C26">
              <w:rPr>
                <w:rFonts w:ascii="Times New Roman" w:eastAsia="Times New Roman" w:hAnsi="Times New Roman" w:cs="Times New Roman"/>
                <w:sz w:val="24"/>
                <w:szCs w:val="24"/>
                <w:lang w:eastAsia="ru-RU"/>
              </w:rPr>
              <w:t>Основной способ подтверждения гипотез: выведение следствий и их верификация. Роль эксперимента в процессе верификации. Вероятностная оценка степени подтверждения гипотез. Прямой и косвенный способы доказательства гипотез. Способы опровержения гипотез.</w:t>
            </w:r>
          </w:p>
        </w:tc>
        <w:tc>
          <w:tcPr>
            <w:tcW w:w="4705" w:type="dxa"/>
          </w:tcPr>
          <w:p w14:paraId="7A30E06D" w14:textId="77777777" w:rsidR="00225C26" w:rsidRPr="00225C26" w:rsidRDefault="00225C26" w:rsidP="007A4D43">
            <w:pPr>
              <w:spacing w:after="0" w:line="240" w:lineRule="auto"/>
              <w:ind w:firstLine="457"/>
              <w:jc w:val="both"/>
              <w:rPr>
                <w:rFonts w:ascii="Times New Roman" w:eastAsia="Times New Roman" w:hAnsi="Times New Roman" w:cs="Times New Roman"/>
                <w:sz w:val="24"/>
                <w:szCs w:val="24"/>
                <w:lang w:eastAsia="ru-RU"/>
              </w:rPr>
            </w:pPr>
            <w:r w:rsidRPr="00225C26">
              <w:rPr>
                <w:rFonts w:ascii="Times New Roman" w:eastAsia="Times New Roman" w:hAnsi="Times New Roman" w:cs="Times New Roman"/>
                <w:sz w:val="24"/>
                <w:szCs w:val="24"/>
                <w:lang w:eastAsia="ru-RU"/>
              </w:rPr>
              <w:t>Характеризовать виды гипотез.</w:t>
            </w:r>
          </w:p>
          <w:p w14:paraId="401EB8E0" w14:textId="77777777" w:rsidR="00225C26" w:rsidRPr="00225C26" w:rsidRDefault="00225C26" w:rsidP="007A4D43">
            <w:pPr>
              <w:spacing w:after="0" w:line="240" w:lineRule="auto"/>
              <w:ind w:firstLine="457"/>
              <w:jc w:val="both"/>
              <w:rPr>
                <w:rFonts w:ascii="Times New Roman" w:eastAsia="Times New Roman" w:hAnsi="Times New Roman" w:cs="Times New Roman"/>
                <w:sz w:val="24"/>
                <w:szCs w:val="24"/>
                <w:lang w:eastAsia="ru-RU"/>
              </w:rPr>
            </w:pPr>
            <w:r w:rsidRPr="00225C26">
              <w:rPr>
                <w:rFonts w:ascii="Times New Roman" w:eastAsia="Times New Roman" w:hAnsi="Times New Roman" w:cs="Times New Roman"/>
                <w:sz w:val="24"/>
                <w:szCs w:val="24"/>
                <w:lang w:eastAsia="ru-RU"/>
              </w:rPr>
              <w:t>Определять роль гипотезы в развитии научного знания, в учебном процессе.</w:t>
            </w:r>
          </w:p>
          <w:p w14:paraId="75A73161" w14:textId="77777777" w:rsidR="00225C26" w:rsidRPr="00225C26" w:rsidRDefault="00225C26" w:rsidP="007A4D43">
            <w:pPr>
              <w:spacing w:after="0" w:line="240" w:lineRule="auto"/>
              <w:ind w:firstLine="457"/>
              <w:jc w:val="both"/>
              <w:rPr>
                <w:rFonts w:ascii="Times New Roman" w:eastAsia="Times New Roman" w:hAnsi="Times New Roman" w:cs="Times New Roman"/>
                <w:sz w:val="24"/>
                <w:szCs w:val="24"/>
                <w:lang w:eastAsia="ru-RU"/>
              </w:rPr>
            </w:pPr>
            <w:r w:rsidRPr="00225C26">
              <w:rPr>
                <w:rFonts w:ascii="Times New Roman" w:eastAsia="Times New Roman" w:hAnsi="Times New Roman" w:cs="Times New Roman"/>
                <w:sz w:val="24"/>
                <w:szCs w:val="24"/>
                <w:lang w:eastAsia="ru-RU"/>
              </w:rPr>
              <w:t>Определять основной способ подтверждения гипотез.</w:t>
            </w:r>
          </w:p>
          <w:p w14:paraId="2A1E456F" w14:textId="77777777" w:rsidR="00225C26" w:rsidRPr="00225C26" w:rsidRDefault="00225C26" w:rsidP="007A4D43">
            <w:pPr>
              <w:spacing w:after="0" w:line="240" w:lineRule="auto"/>
              <w:ind w:firstLine="457"/>
              <w:jc w:val="both"/>
              <w:rPr>
                <w:rFonts w:ascii="Times New Roman" w:eastAsia="Times New Roman" w:hAnsi="Times New Roman" w:cs="Times New Roman"/>
                <w:sz w:val="24"/>
                <w:szCs w:val="24"/>
                <w:lang w:eastAsia="ru-RU"/>
              </w:rPr>
            </w:pPr>
            <w:r w:rsidRPr="00225C26">
              <w:rPr>
                <w:rFonts w:ascii="Times New Roman" w:eastAsia="Times New Roman" w:hAnsi="Times New Roman" w:cs="Times New Roman"/>
                <w:sz w:val="24"/>
                <w:szCs w:val="24"/>
                <w:lang w:eastAsia="ru-RU"/>
              </w:rPr>
              <w:t>Различать прямой и косвенный способы подтверждения или опровержения гипотез, условия их применения.</w:t>
            </w:r>
          </w:p>
        </w:tc>
      </w:tr>
      <w:tr w:rsidR="00225C26" w:rsidRPr="00225C26" w14:paraId="7AC515C7" w14:textId="77777777" w:rsidTr="007A4D43">
        <w:tc>
          <w:tcPr>
            <w:tcW w:w="9925" w:type="dxa"/>
            <w:gridSpan w:val="2"/>
          </w:tcPr>
          <w:p w14:paraId="3856F36B" w14:textId="77777777" w:rsidR="00225C26" w:rsidRPr="00225C26" w:rsidRDefault="00225C26" w:rsidP="007A4D43">
            <w:pPr>
              <w:spacing w:after="0" w:line="240" w:lineRule="auto"/>
              <w:ind w:firstLine="457"/>
              <w:jc w:val="both"/>
              <w:rPr>
                <w:rFonts w:ascii="Times New Roman" w:eastAsia="Times New Roman" w:hAnsi="Times New Roman" w:cs="Times New Roman"/>
                <w:b/>
                <w:sz w:val="24"/>
                <w:szCs w:val="24"/>
                <w:lang w:eastAsia="ru-RU"/>
              </w:rPr>
            </w:pPr>
            <w:r w:rsidRPr="00225C26">
              <w:rPr>
                <w:rFonts w:ascii="Times New Roman" w:eastAsia="Times New Roman" w:hAnsi="Times New Roman" w:cs="Times New Roman"/>
                <w:b/>
                <w:sz w:val="24"/>
                <w:szCs w:val="24"/>
                <w:lang w:eastAsia="ru-RU"/>
              </w:rPr>
              <w:t>Решение практических задач (16 часов)</w:t>
            </w:r>
          </w:p>
        </w:tc>
      </w:tr>
      <w:tr w:rsidR="00225C26" w:rsidRPr="00225C26" w14:paraId="4053E64B" w14:textId="77777777" w:rsidTr="007A4D43">
        <w:trPr>
          <w:trHeight w:val="510"/>
        </w:trPr>
        <w:tc>
          <w:tcPr>
            <w:tcW w:w="9925" w:type="dxa"/>
            <w:gridSpan w:val="2"/>
          </w:tcPr>
          <w:p w14:paraId="75E15F30" w14:textId="77777777" w:rsidR="00225C26" w:rsidRPr="00225C26" w:rsidRDefault="00225C26" w:rsidP="007A4D43">
            <w:pPr>
              <w:spacing w:after="0" w:line="240" w:lineRule="auto"/>
              <w:jc w:val="both"/>
              <w:rPr>
                <w:rFonts w:ascii="Times New Roman" w:eastAsia="Times New Roman" w:hAnsi="Times New Roman" w:cs="Times New Roman"/>
                <w:b/>
                <w:sz w:val="24"/>
                <w:szCs w:val="24"/>
                <w:lang w:eastAsia="ru-RU"/>
              </w:rPr>
            </w:pPr>
            <w:r w:rsidRPr="00225C26">
              <w:rPr>
                <w:rFonts w:ascii="Times New Roman" w:eastAsia="Times New Roman" w:hAnsi="Times New Roman" w:cs="Times New Roman"/>
                <w:b/>
                <w:sz w:val="24"/>
                <w:szCs w:val="24"/>
                <w:lang w:eastAsia="ru-RU"/>
              </w:rPr>
              <w:t>9 класс. Искусство доказательства и опровержения.</w:t>
            </w:r>
          </w:p>
          <w:p w14:paraId="620DA3DB" w14:textId="77777777" w:rsidR="00225C26" w:rsidRPr="00225C26" w:rsidRDefault="00225C26" w:rsidP="007A4D43">
            <w:pPr>
              <w:spacing w:after="0" w:line="240" w:lineRule="auto"/>
              <w:jc w:val="both"/>
              <w:rPr>
                <w:rFonts w:ascii="Times New Roman" w:eastAsia="Times New Roman" w:hAnsi="Times New Roman" w:cs="Times New Roman"/>
                <w:b/>
                <w:sz w:val="24"/>
                <w:szCs w:val="24"/>
                <w:lang w:eastAsia="ru-RU"/>
              </w:rPr>
            </w:pPr>
            <w:r w:rsidRPr="00225C26">
              <w:rPr>
                <w:rFonts w:ascii="Times New Roman" w:eastAsia="Times New Roman" w:hAnsi="Times New Roman" w:cs="Times New Roman"/>
                <w:b/>
                <w:sz w:val="24"/>
                <w:szCs w:val="24"/>
                <w:lang w:eastAsia="ru-RU"/>
              </w:rPr>
              <w:t xml:space="preserve"> Правила доказательного рассуждения (10 часов)</w:t>
            </w:r>
          </w:p>
        </w:tc>
      </w:tr>
      <w:tr w:rsidR="00225C26" w:rsidRPr="00225C26" w14:paraId="42A98D23" w14:textId="77777777" w:rsidTr="007A4D43">
        <w:tc>
          <w:tcPr>
            <w:tcW w:w="5220" w:type="dxa"/>
            <w:tcBorders>
              <w:bottom w:val="nil"/>
            </w:tcBorders>
          </w:tcPr>
          <w:p w14:paraId="6DB6AE00" w14:textId="77777777" w:rsidR="00225C26" w:rsidRPr="00225C26" w:rsidRDefault="00225C26" w:rsidP="007A4D43">
            <w:pPr>
              <w:spacing w:after="0" w:line="240" w:lineRule="auto"/>
              <w:ind w:firstLine="574"/>
              <w:jc w:val="both"/>
              <w:rPr>
                <w:rFonts w:ascii="Times New Roman" w:eastAsia="Times New Roman" w:hAnsi="Times New Roman" w:cs="Times New Roman"/>
                <w:sz w:val="24"/>
                <w:szCs w:val="24"/>
                <w:lang w:eastAsia="ru-RU"/>
              </w:rPr>
            </w:pPr>
            <w:r w:rsidRPr="00225C26">
              <w:rPr>
                <w:rFonts w:ascii="Times New Roman" w:eastAsia="Times New Roman" w:hAnsi="Times New Roman" w:cs="Times New Roman"/>
                <w:b/>
                <w:sz w:val="24"/>
                <w:szCs w:val="24"/>
                <w:lang w:eastAsia="ru-RU"/>
              </w:rPr>
              <w:t>Структура и виды доказательств.</w:t>
            </w:r>
            <w:r w:rsidRPr="00225C26">
              <w:rPr>
                <w:rFonts w:ascii="Times New Roman" w:eastAsia="Times New Roman" w:hAnsi="Times New Roman" w:cs="Times New Roman"/>
                <w:sz w:val="24"/>
                <w:szCs w:val="24"/>
                <w:lang w:eastAsia="ru-RU"/>
              </w:rPr>
              <w:t xml:space="preserve"> Доказательство и убеждение. Структура доказательства: тезис, аргументы, демонстрация. Роль доказательства в школьном обучении.</w:t>
            </w:r>
          </w:p>
          <w:p w14:paraId="143E1F47" w14:textId="77777777" w:rsidR="00225C26" w:rsidRPr="00225C26" w:rsidRDefault="00225C26" w:rsidP="007A4D43">
            <w:pPr>
              <w:spacing w:after="0" w:line="240" w:lineRule="auto"/>
              <w:ind w:firstLine="574"/>
              <w:jc w:val="both"/>
              <w:rPr>
                <w:rFonts w:ascii="Times New Roman" w:eastAsia="Times New Roman" w:hAnsi="Times New Roman" w:cs="Times New Roman"/>
                <w:b/>
                <w:sz w:val="24"/>
                <w:szCs w:val="24"/>
                <w:lang w:eastAsia="ru-RU"/>
              </w:rPr>
            </w:pPr>
            <w:r w:rsidRPr="00225C26">
              <w:rPr>
                <w:rFonts w:ascii="Times New Roman" w:eastAsia="Times New Roman" w:hAnsi="Times New Roman" w:cs="Times New Roman"/>
                <w:b/>
                <w:sz w:val="24"/>
                <w:szCs w:val="24"/>
                <w:lang w:eastAsia="ru-RU"/>
              </w:rPr>
              <w:t>Прямое и косвенное доказательство.</w:t>
            </w:r>
          </w:p>
          <w:p w14:paraId="2E42A236" w14:textId="77777777" w:rsidR="00225C26" w:rsidRPr="00225C26" w:rsidRDefault="00225C26" w:rsidP="007A4D43">
            <w:pPr>
              <w:spacing w:after="0" w:line="240" w:lineRule="auto"/>
              <w:ind w:firstLine="574"/>
              <w:jc w:val="both"/>
              <w:rPr>
                <w:rFonts w:ascii="Times New Roman" w:eastAsia="Times New Roman" w:hAnsi="Times New Roman" w:cs="Times New Roman"/>
                <w:sz w:val="24"/>
                <w:szCs w:val="24"/>
                <w:lang w:eastAsia="ru-RU"/>
              </w:rPr>
            </w:pPr>
            <w:r w:rsidRPr="00225C26">
              <w:rPr>
                <w:rFonts w:ascii="Times New Roman" w:eastAsia="Times New Roman" w:hAnsi="Times New Roman" w:cs="Times New Roman"/>
                <w:b/>
                <w:sz w:val="24"/>
                <w:szCs w:val="24"/>
                <w:lang w:eastAsia="ru-RU"/>
              </w:rPr>
              <w:t xml:space="preserve">Опровержение. </w:t>
            </w:r>
            <w:r w:rsidRPr="00225C26">
              <w:rPr>
                <w:rFonts w:ascii="Times New Roman" w:eastAsia="Times New Roman" w:hAnsi="Times New Roman" w:cs="Times New Roman"/>
                <w:sz w:val="24"/>
                <w:szCs w:val="24"/>
                <w:lang w:eastAsia="ru-RU"/>
              </w:rPr>
              <w:t>Структура опровержения. Опровержение тезиса (прямое и косвенное); критика аргументов; выявление несостоятельности демонстрации.</w:t>
            </w:r>
          </w:p>
        </w:tc>
        <w:tc>
          <w:tcPr>
            <w:tcW w:w="4705" w:type="dxa"/>
            <w:tcBorders>
              <w:bottom w:val="nil"/>
            </w:tcBorders>
          </w:tcPr>
          <w:p w14:paraId="4D55CD07" w14:textId="77777777" w:rsidR="00225C26" w:rsidRPr="00225C26" w:rsidRDefault="00225C26" w:rsidP="007A4D43">
            <w:pPr>
              <w:spacing w:after="0" w:line="240" w:lineRule="auto"/>
              <w:ind w:left="199"/>
              <w:jc w:val="both"/>
              <w:rPr>
                <w:rFonts w:ascii="Times New Roman" w:eastAsia="Times New Roman" w:hAnsi="Times New Roman" w:cs="Times New Roman"/>
                <w:sz w:val="24"/>
                <w:szCs w:val="24"/>
                <w:lang w:eastAsia="ru-RU"/>
              </w:rPr>
            </w:pPr>
            <w:r w:rsidRPr="00225C26">
              <w:rPr>
                <w:rFonts w:ascii="Times New Roman" w:eastAsia="Times New Roman" w:hAnsi="Times New Roman" w:cs="Times New Roman"/>
                <w:sz w:val="24"/>
                <w:szCs w:val="24"/>
                <w:lang w:eastAsia="ru-RU"/>
              </w:rPr>
              <w:t>Различать в структуре доказательства тезис, аргументы и демонстрацию.</w:t>
            </w:r>
          </w:p>
          <w:p w14:paraId="6FA77675" w14:textId="77777777" w:rsidR="00225C26" w:rsidRPr="00225C26" w:rsidRDefault="00225C26" w:rsidP="007A4D43">
            <w:pPr>
              <w:spacing w:after="0" w:line="240" w:lineRule="auto"/>
              <w:ind w:left="199"/>
              <w:jc w:val="both"/>
              <w:rPr>
                <w:rFonts w:ascii="Times New Roman" w:eastAsia="Times New Roman" w:hAnsi="Times New Roman" w:cs="Times New Roman"/>
                <w:sz w:val="24"/>
                <w:szCs w:val="24"/>
                <w:lang w:eastAsia="ru-RU"/>
              </w:rPr>
            </w:pPr>
            <w:r w:rsidRPr="00225C26">
              <w:rPr>
                <w:rFonts w:ascii="Times New Roman" w:eastAsia="Times New Roman" w:hAnsi="Times New Roman" w:cs="Times New Roman"/>
                <w:sz w:val="24"/>
                <w:szCs w:val="24"/>
                <w:lang w:eastAsia="ru-RU"/>
              </w:rPr>
              <w:t>Выдвигать тезис, аргументировать его, делать вывод.</w:t>
            </w:r>
          </w:p>
          <w:p w14:paraId="06785C72" w14:textId="77777777" w:rsidR="00225C26" w:rsidRPr="00225C26" w:rsidRDefault="00225C26" w:rsidP="007A4D43">
            <w:pPr>
              <w:spacing w:after="0" w:line="240" w:lineRule="auto"/>
              <w:ind w:left="199"/>
              <w:jc w:val="both"/>
              <w:rPr>
                <w:rFonts w:ascii="Times New Roman" w:eastAsia="Times New Roman" w:hAnsi="Times New Roman" w:cs="Times New Roman"/>
                <w:sz w:val="24"/>
                <w:szCs w:val="24"/>
                <w:lang w:eastAsia="ru-RU"/>
              </w:rPr>
            </w:pPr>
            <w:r w:rsidRPr="00225C26">
              <w:rPr>
                <w:rFonts w:ascii="Times New Roman" w:eastAsia="Times New Roman" w:hAnsi="Times New Roman" w:cs="Times New Roman"/>
                <w:sz w:val="24"/>
                <w:szCs w:val="24"/>
                <w:lang w:eastAsia="ru-RU"/>
              </w:rPr>
              <w:t>Различать и характеризовать прямое и косвенное доказательства, приводить примеры.</w:t>
            </w:r>
          </w:p>
          <w:p w14:paraId="527F314B" w14:textId="77777777" w:rsidR="00225C26" w:rsidRPr="00225C26" w:rsidRDefault="00225C26" w:rsidP="007A4D43">
            <w:pPr>
              <w:spacing w:after="0" w:line="240" w:lineRule="auto"/>
              <w:ind w:left="199"/>
              <w:jc w:val="both"/>
              <w:rPr>
                <w:rFonts w:ascii="Times New Roman" w:eastAsia="Times New Roman" w:hAnsi="Times New Roman" w:cs="Times New Roman"/>
                <w:sz w:val="24"/>
                <w:szCs w:val="24"/>
                <w:lang w:eastAsia="ru-RU"/>
              </w:rPr>
            </w:pPr>
            <w:r w:rsidRPr="00225C26">
              <w:rPr>
                <w:rFonts w:ascii="Times New Roman" w:eastAsia="Times New Roman" w:hAnsi="Times New Roman" w:cs="Times New Roman"/>
                <w:sz w:val="24"/>
                <w:szCs w:val="24"/>
                <w:lang w:eastAsia="ru-RU"/>
              </w:rPr>
              <w:t>Применять приемы критики аргументов.</w:t>
            </w:r>
          </w:p>
          <w:p w14:paraId="7492E6B4" w14:textId="77777777" w:rsidR="00225C26" w:rsidRPr="00225C26" w:rsidRDefault="00225C26" w:rsidP="007A4D43">
            <w:pPr>
              <w:spacing w:after="0" w:line="240" w:lineRule="auto"/>
              <w:ind w:left="199"/>
              <w:jc w:val="both"/>
              <w:rPr>
                <w:rFonts w:ascii="Times New Roman" w:eastAsia="Times New Roman" w:hAnsi="Times New Roman" w:cs="Times New Roman"/>
                <w:sz w:val="24"/>
                <w:szCs w:val="24"/>
                <w:lang w:eastAsia="ru-RU"/>
              </w:rPr>
            </w:pPr>
            <w:r w:rsidRPr="00225C26">
              <w:rPr>
                <w:rFonts w:ascii="Times New Roman" w:eastAsia="Times New Roman" w:hAnsi="Times New Roman" w:cs="Times New Roman"/>
                <w:sz w:val="24"/>
                <w:szCs w:val="24"/>
                <w:lang w:eastAsia="ru-RU"/>
              </w:rPr>
              <w:t>Выявлять несостоятельность демонстрации.</w:t>
            </w:r>
          </w:p>
        </w:tc>
      </w:tr>
      <w:tr w:rsidR="00225C26" w:rsidRPr="00225C26" w14:paraId="49624B2B" w14:textId="77777777" w:rsidTr="007A4D43">
        <w:tc>
          <w:tcPr>
            <w:tcW w:w="5220" w:type="dxa"/>
            <w:tcBorders>
              <w:top w:val="nil"/>
            </w:tcBorders>
          </w:tcPr>
          <w:p w14:paraId="7D985A64" w14:textId="77777777" w:rsidR="00225C26" w:rsidRPr="00225C26" w:rsidRDefault="00225C26" w:rsidP="007A4D43">
            <w:pPr>
              <w:spacing w:after="0" w:line="240" w:lineRule="auto"/>
              <w:ind w:firstLine="574"/>
              <w:jc w:val="both"/>
              <w:rPr>
                <w:rFonts w:ascii="Times New Roman" w:eastAsia="Times New Roman" w:hAnsi="Times New Roman" w:cs="Times New Roman"/>
                <w:sz w:val="24"/>
                <w:szCs w:val="24"/>
                <w:lang w:eastAsia="ru-RU"/>
              </w:rPr>
            </w:pPr>
            <w:r w:rsidRPr="00225C26">
              <w:rPr>
                <w:rFonts w:ascii="Times New Roman" w:eastAsia="Times New Roman" w:hAnsi="Times New Roman" w:cs="Times New Roman"/>
                <w:b/>
                <w:sz w:val="24"/>
                <w:szCs w:val="24"/>
                <w:lang w:eastAsia="ru-RU"/>
              </w:rPr>
              <w:t>Правила доказательного рассуждения:</w:t>
            </w:r>
            <w:r w:rsidRPr="00225C26">
              <w:rPr>
                <w:rFonts w:ascii="Times New Roman" w:eastAsia="Times New Roman" w:hAnsi="Times New Roman" w:cs="Times New Roman"/>
                <w:sz w:val="24"/>
                <w:szCs w:val="24"/>
                <w:lang w:eastAsia="ru-RU"/>
              </w:rPr>
              <w:t xml:space="preserve"> по отношению к тезису, к аргументам, к форме доказательства.</w:t>
            </w:r>
          </w:p>
        </w:tc>
        <w:tc>
          <w:tcPr>
            <w:tcW w:w="4705" w:type="dxa"/>
            <w:tcBorders>
              <w:top w:val="nil"/>
            </w:tcBorders>
          </w:tcPr>
          <w:p w14:paraId="58D0B6FF" w14:textId="77777777" w:rsidR="00225C26" w:rsidRPr="00225C26" w:rsidRDefault="00225C26" w:rsidP="007A4D43">
            <w:pPr>
              <w:spacing w:after="0" w:line="240" w:lineRule="auto"/>
              <w:ind w:left="199"/>
              <w:jc w:val="both"/>
              <w:rPr>
                <w:rFonts w:ascii="Times New Roman" w:eastAsia="Times New Roman" w:hAnsi="Times New Roman" w:cs="Times New Roman"/>
                <w:sz w:val="24"/>
                <w:szCs w:val="24"/>
                <w:lang w:eastAsia="ru-RU"/>
              </w:rPr>
            </w:pPr>
            <w:r w:rsidRPr="00225C26">
              <w:rPr>
                <w:rFonts w:ascii="Times New Roman" w:eastAsia="Times New Roman" w:hAnsi="Times New Roman" w:cs="Times New Roman"/>
                <w:sz w:val="24"/>
                <w:szCs w:val="24"/>
                <w:lang w:eastAsia="ru-RU"/>
              </w:rPr>
              <w:t>Приводить примеры применений правил доказательного рассуждения из учебных и художественных текстов.</w:t>
            </w:r>
          </w:p>
          <w:p w14:paraId="5A093A77" w14:textId="77777777" w:rsidR="00225C26" w:rsidRPr="00225C26" w:rsidRDefault="00225C26" w:rsidP="007A4D43">
            <w:pPr>
              <w:spacing w:after="0" w:line="240" w:lineRule="auto"/>
              <w:ind w:left="199"/>
              <w:jc w:val="both"/>
              <w:rPr>
                <w:rFonts w:ascii="Times New Roman" w:eastAsia="Times New Roman" w:hAnsi="Times New Roman" w:cs="Times New Roman"/>
                <w:sz w:val="24"/>
                <w:szCs w:val="24"/>
                <w:lang w:eastAsia="ru-RU"/>
              </w:rPr>
            </w:pPr>
            <w:r w:rsidRPr="00225C26">
              <w:rPr>
                <w:rFonts w:ascii="Times New Roman" w:eastAsia="Times New Roman" w:hAnsi="Times New Roman" w:cs="Times New Roman"/>
                <w:sz w:val="24"/>
                <w:szCs w:val="24"/>
                <w:lang w:eastAsia="ru-RU"/>
              </w:rPr>
              <w:t>Вести диалог по правилам аргументации.</w:t>
            </w:r>
          </w:p>
          <w:p w14:paraId="2F14BB4D" w14:textId="77777777" w:rsidR="00225C26" w:rsidRPr="00225C26" w:rsidRDefault="00225C26" w:rsidP="007A4D43">
            <w:pPr>
              <w:spacing w:after="0" w:line="240" w:lineRule="auto"/>
              <w:ind w:left="199"/>
              <w:jc w:val="both"/>
              <w:rPr>
                <w:rFonts w:ascii="Times New Roman" w:eastAsia="Times New Roman" w:hAnsi="Times New Roman" w:cs="Times New Roman"/>
                <w:sz w:val="24"/>
                <w:szCs w:val="24"/>
                <w:lang w:eastAsia="ru-RU"/>
              </w:rPr>
            </w:pPr>
            <w:r w:rsidRPr="00225C26">
              <w:rPr>
                <w:rFonts w:ascii="Times New Roman" w:eastAsia="Times New Roman" w:hAnsi="Times New Roman" w:cs="Times New Roman"/>
                <w:sz w:val="24"/>
                <w:szCs w:val="24"/>
                <w:lang w:eastAsia="ru-RU"/>
              </w:rPr>
              <w:t>Составлять тексты, используя правила аргументации, доказательства и опровержения.</w:t>
            </w:r>
          </w:p>
        </w:tc>
      </w:tr>
      <w:tr w:rsidR="00225C26" w:rsidRPr="00225C26" w14:paraId="744CF156" w14:textId="77777777" w:rsidTr="007A4D43">
        <w:trPr>
          <w:trHeight w:val="417"/>
        </w:trPr>
        <w:tc>
          <w:tcPr>
            <w:tcW w:w="9925" w:type="dxa"/>
            <w:gridSpan w:val="2"/>
          </w:tcPr>
          <w:p w14:paraId="5AEA946D" w14:textId="77777777" w:rsidR="00225C26" w:rsidRPr="00225C26" w:rsidRDefault="00225C26" w:rsidP="007A4D43">
            <w:pPr>
              <w:spacing w:after="0" w:line="240" w:lineRule="auto"/>
              <w:jc w:val="both"/>
              <w:rPr>
                <w:rFonts w:ascii="Times New Roman" w:eastAsia="Times New Roman" w:hAnsi="Times New Roman" w:cs="Times New Roman"/>
                <w:b/>
                <w:sz w:val="24"/>
                <w:szCs w:val="24"/>
                <w:lang w:eastAsia="ru-RU"/>
              </w:rPr>
            </w:pPr>
            <w:r w:rsidRPr="00225C26">
              <w:rPr>
                <w:rFonts w:ascii="Times New Roman" w:eastAsia="Times New Roman" w:hAnsi="Times New Roman" w:cs="Times New Roman"/>
                <w:b/>
                <w:sz w:val="24"/>
                <w:szCs w:val="24"/>
                <w:lang w:eastAsia="ru-RU"/>
              </w:rPr>
              <w:t>Решение практических задач (17 часов)</w:t>
            </w:r>
          </w:p>
        </w:tc>
      </w:tr>
    </w:tbl>
    <w:p w14:paraId="46D364FB" w14:textId="77777777" w:rsidR="00225C26" w:rsidRPr="00225C26" w:rsidRDefault="00225C26" w:rsidP="00225C26">
      <w:pPr>
        <w:spacing w:after="0" w:line="259" w:lineRule="auto"/>
        <w:jc w:val="both"/>
        <w:rPr>
          <w:rFonts w:ascii="Times New Roman" w:eastAsia="Calibri" w:hAnsi="Times New Roman" w:cs="Times New Roman"/>
          <w:b/>
          <w:sz w:val="24"/>
          <w:szCs w:val="24"/>
        </w:rPr>
      </w:pPr>
    </w:p>
    <w:p w14:paraId="36D5CB06" w14:textId="77777777" w:rsidR="00225C26" w:rsidRPr="00225C26" w:rsidRDefault="00225C26" w:rsidP="00225C26">
      <w:pPr>
        <w:spacing w:after="0" w:line="259" w:lineRule="auto"/>
        <w:jc w:val="both"/>
        <w:rPr>
          <w:rFonts w:ascii="Times New Roman" w:eastAsia="Calibri" w:hAnsi="Times New Roman" w:cs="Times New Roman"/>
          <w:b/>
          <w:sz w:val="24"/>
          <w:szCs w:val="24"/>
        </w:rPr>
      </w:pPr>
      <w:r w:rsidRPr="00225C26">
        <w:rPr>
          <w:rFonts w:ascii="Times New Roman" w:eastAsia="Calibri" w:hAnsi="Times New Roman" w:cs="Times New Roman"/>
          <w:b/>
          <w:sz w:val="24"/>
          <w:szCs w:val="24"/>
        </w:rPr>
        <w:t>Материально-техническое обеспечение курса.</w:t>
      </w:r>
    </w:p>
    <w:p w14:paraId="42DA76DA" w14:textId="77777777" w:rsidR="00225C26" w:rsidRPr="00225C26" w:rsidRDefault="00225C26" w:rsidP="00225C26">
      <w:pPr>
        <w:spacing w:after="0" w:line="259" w:lineRule="auto"/>
        <w:jc w:val="both"/>
        <w:rPr>
          <w:rFonts w:ascii="Times New Roman" w:eastAsia="Calibri" w:hAnsi="Times New Roman" w:cs="Times New Roman"/>
          <w:b/>
          <w:sz w:val="24"/>
          <w:szCs w:val="24"/>
        </w:rPr>
      </w:pPr>
      <w:r w:rsidRPr="00225C26">
        <w:rPr>
          <w:rFonts w:ascii="Times New Roman" w:eastAsia="Calibri" w:hAnsi="Times New Roman" w:cs="Times New Roman"/>
          <w:b/>
          <w:sz w:val="24"/>
          <w:szCs w:val="24"/>
        </w:rPr>
        <w:t>Учебные издания:</w:t>
      </w:r>
    </w:p>
    <w:p w14:paraId="42372BDC" w14:textId="599A80CB" w:rsidR="00231549" w:rsidRPr="00231549" w:rsidRDefault="00231549" w:rsidP="00231549">
      <w:pPr>
        <w:pStyle w:val="a3"/>
        <w:numPr>
          <w:ilvl w:val="0"/>
          <w:numId w:val="7"/>
        </w:numPr>
        <w:spacing w:after="0" w:line="259" w:lineRule="auto"/>
        <w:jc w:val="both"/>
        <w:rPr>
          <w:rFonts w:ascii="Times New Roman" w:eastAsia="Calibri" w:hAnsi="Times New Roman" w:cs="Times New Roman"/>
          <w:sz w:val="24"/>
          <w:szCs w:val="24"/>
        </w:rPr>
      </w:pPr>
      <w:r w:rsidRPr="00231549">
        <w:rPr>
          <w:rFonts w:ascii="Times New Roman" w:eastAsia="Calibri" w:hAnsi="Times New Roman" w:cs="Times New Roman"/>
          <w:sz w:val="24"/>
          <w:szCs w:val="24"/>
        </w:rPr>
        <w:t>Воронцов Е.А. Логика: учеб. Пособие/М.: ИНФРА-М, 2019.- 134с.- (Среднее профессиональное образование).</w:t>
      </w:r>
    </w:p>
    <w:p w14:paraId="1A512AEE" w14:textId="58634592" w:rsidR="00231549" w:rsidRPr="00231549" w:rsidRDefault="00231549" w:rsidP="00231549">
      <w:pPr>
        <w:pStyle w:val="a3"/>
        <w:numPr>
          <w:ilvl w:val="0"/>
          <w:numId w:val="7"/>
        </w:num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Волков А.А. Курс ру</w:t>
      </w:r>
      <w:r w:rsidR="00456B52">
        <w:rPr>
          <w:rFonts w:ascii="Times New Roman" w:eastAsia="Calibri" w:hAnsi="Times New Roman" w:cs="Times New Roman"/>
          <w:sz w:val="24"/>
          <w:szCs w:val="24"/>
        </w:rPr>
        <w:t>сской риторики. Изд. 2-е. М.: Индрик, 2009.- 424 с.</w:t>
      </w:r>
      <w:r w:rsidRPr="00231549">
        <w:rPr>
          <w:rFonts w:ascii="Times New Roman" w:eastAsia="Calibri" w:hAnsi="Times New Roman" w:cs="Times New Roman"/>
          <w:sz w:val="24"/>
          <w:szCs w:val="24"/>
        </w:rPr>
        <w:t xml:space="preserve"> </w:t>
      </w:r>
    </w:p>
    <w:p w14:paraId="520E6296" w14:textId="11E2002F" w:rsidR="00225C26" w:rsidRPr="00225C26" w:rsidRDefault="000C30AE" w:rsidP="00225C26">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00225C26" w:rsidRPr="00225C26">
        <w:rPr>
          <w:rFonts w:ascii="Times New Roman" w:eastAsia="Calibri" w:hAnsi="Times New Roman" w:cs="Times New Roman"/>
          <w:sz w:val="24"/>
          <w:szCs w:val="24"/>
        </w:rPr>
        <w:t xml:space="preserve">. </w:t>
      </w:r>
      <w:proofErr w:type="spellStart"/>
      <w:r w:rsidR="00225C26" w:rsidRPr="00225C26">
        <w:rPr>
          <w:rFonts w:ascii="Times New Roman" w:eastAsia="Calibri" w:hAnsi="Times New Roman" w:cs="Times New Roman"/>
          <w:sz w:val="24"/>
          <w:szCs w:val="24"/>
        </w:rPr>
        <w:t>Гетманова</w:t>
      </w:r>
      <w:proofErr w:type="spellEnd"/>
      <w:r w:rsidR="00225C26" w:rsidRPr="00225C26">
        <w:rPr>
          <w:rFonts w:ascii="Times New Roman" w:eastAsia="Calibri" w:hAnsi="Times New Roman" w:cs="Times New Roman"/>
          <w:sz w:val="24"/>
          <w:szCs w:val="24"/>
        </w:rPr>
        <w:t xml:space="preserve"> А.Д. Логика. М., 2011. 16-е изд.</w:t>
      </w:r>
    </w:p>
    <w:p w14:paraId="0CE8E2B9" w14:textId="47C26D0E" w:rsidR="00225C26" w:rsidRPr="00225C26" w:rsidRDefault="000C30AE" w:rsidP="00225C26">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225C26" w:rsidRPr="00225C26">
        <w:rPr>
          <w:rFonts w:ascii="Times New Roman" w:eastAsia="Calibri" w:hAnsi="Times New Roman" w:cs="Times New Roman"/>
          <w:sz w:val="24"/>
          <w:szCs w:val="24"/>
        </w:rPr>
        <w:t xml:space="preserve">. </w:t>
      </w:r>
      <w:proofErr w:type="spellStart"/>
      <w:r w:rsidR="00225C26" w:rsidRPr="00225C26">
        <w:rPr>
          <w:rFonts w:ascii="Times New Roman" w:eastAsia="Calibri" w:hAnsi="Times New Roman" w:cs="Times New Roman"/>
          <w:sz w:val="24"/>
          <w:szCs w:val="24"/>
        </w:rPr>
        <w:t>Гетманова</w:t>
      </w:r>
      <w:proofErr w:type="spellEnd"/>
      <w:r w:rsidR="00225C26" w:rsidRPr="00225C26">
        <w:rPr>
          <w:rFonts w:ascii="Times New Roman" w:eastAsia="Calibri" w:hAnsi="Times New Roman" w:cs="Times New Roman"/>
          <w:sz w:val="24"/>
          <w:szCs w:val="24"/>
        </w:rPr>
        <w:t xml:space="preserve"> А.Д. Учебник по логике. М., 2008.</w:t>
      </w:r>
    </w:p>
    <w:p w14:paraId="5D4E7898" w14:textId="5A355117" w:rsidR="00225C26" w:rsidRPr="00225C26" w:rsidRDefault="000C30AE" w:rsidP="00225C26">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225C26" w:rsidRPr="00225C26">
        <w:rPr>
          <w:rFonts w:ascii="Times New Roman" w:eastAsia="Calibri" w:hAnsi="Times New Roman" w:cs="Times New Roman"/>
          <w:sz w:val="24"/>
          <w:szCs w:val="24"/>
        </w:rPr>
        <w:t xml:space="preserve">. </w:t>
      </w:r>
      <w:proofErr w:type="spellStart"/>
      <w:r w:rsidR="00225C26" w:rsidRPr="00225C26">
        <w:rPr>
          <w:rFonts w:ascii="Times New Roman" w:eastAsia="Calibri" w:hAnsi="Times New Roman" w:cs="Times New Roman"/>
          <w:sz w:val="24"/>
          <w:szCs w:val="24"/>
        </w:rPr>
        <w:t>Гетманова</w:t>
      </w:r>
      <w:proofErr w:type="spellEnd"/>
      <w:r w:rsidR="00225C26" w:rsidRPr="00225C26">
        <w:rPr>
          <w:rFonts w:ascii="Times New Roman" w:eastAsia="Calibri" w:hAnsi="Times New Roman" w:cs="Times New Roman"/>
          <w:sz w:val="24"/>
          <w:szCs w:val="24"/>
        </w:rPr>
        <w:t xml:space="preserve"> А.Д. Занимательная логика для школьников. Ч.</w:t>
      </w:r>
      <w:r w:rsidR="00225C26" w:rsidRPr="00225C26">
        <w:rPr>
          <w:rFonts w:ascii="Times New Roman" w:eastAsia="Calibri" w:hAnsi="Times New Roman" w:cs="Times New Roman"/>
          <w:sz w:val="24"/>
          <w:szCs w:val="24"/>
          <w:lang w:val="en-US"/>
        </w:rPr>
        <w:t>I</w:t>
      </w:r>
      <w:r w:rsidR="00225C26" w:rsidRPr="00225C26">
        <w:rPr>
          <w:rFonts w:ascii="Times New Roman" w:eastAsia="Calibri" w:hAnsi="Times New Roman" w:cs="Times New Roman"/>
          <w:sz w:val="24"/>
          <w:szCs w:val="24"/>
        </w:rPr>
        <w:t xml:space="preserve">, </w:t>
      </w:r>
      <w:proofErr w:type="gramStart"/>
      <w:r w:rsidR="00225C26" w:rsidRPr="00225C26">
        <w:rPr>
          <w:rFonts w:ascii="Times New Roman" w:eastAsia="Calibri" w:hAnsi="Times New Roman" w:cs="Times New Roman"/>
          <w:sz w:val="24"/>
          <w:szCs w:val="24"/>
        </w:rPr>
        <w:t>ч.</w:t>
      </w:r>
      <w:r w:rsidR="00225C26" w:rsidRPr="00225C26">
        <w:rPr>
          <w:rFonts w:ascii="Times New Roman" w:eastAsia="Calibri" w:hAnsi="Times New Roman" w:cs="Times New Roman"/>
          <w:sz w:val="24"/>
          <w:szCs w:val="24"/>
          <w:lang w:val="en-US"/>
        </w:rPr>
        <w:t>II</w:t>
      </w:r>
      <w:r w:rsidR="00225C26" w:rsidRPr="00225C26">
        <w:rPr>
          <w:rFonts w:ascii="Times New Roman" w:eastAsia="Calibri" w:hAnsi="Times New Roman" w:cs="Times New Roman"/>
          <w:sz w:val="24"/>
          <w:szCs w:val="24"/>
        </w:rPr>
        <w:t>.</w:t>
      </w:r>
      <w:proofErr w:type="gramEnd"/>
      <w:r w:rsidR="00225C26" w:rsidRPr="00225C26">
        <w:rPr>
          <w:rFonts w:ascii="Times New Roman" w:eastAsia="Calibri" w:hAnsi="Times New Roman" w:cs="Times New Roman"/>
          <w:sz w:val="24"/>
          <w:szCs w:val="24"/>
        </w:rPr>
        <w:t xml:space="preserve"> М., 2008.</w:t>
      </w:r>
    </w:p>
    <w:p w14:paraId="26755190" w14:textId="7DE582D2" w:rsidR="00225C26" w:rsidRPr="00225C26" w:rsidRDefault="000C30AE" w:rsidP="00225C26">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225C26" w:rsidRPr="00225C26">
        <w:rPr>
          <w:rFonts w:ascii="Times New Roman" w:eastAsia="Calibri" w:hAnsi="Times New Roman" w:cs="Times New Roman"/>
          <w:sz w:val="24"/>
          <w:szCs w:val="24"/>
        </w:rPr>
        <w:t xml:space="preserve">. </w:t>
      </w:r>
      <w:proofErr w:type="spellStart"/>
      <w:r w:rsidR="00225C26" w:rsidRPr="00225C26">
        <w:rPr>
          <w:rFonts w:ascii="Times New Roman" w:eastAsia="Calibri" w:hAnsi="Times New Roman" w:cs="Times New Roman"/>
          <w:sz w:val="24"/>
          <w:szCs w:val="24"/>
        </w:rPr>
        <w:t>Гетманова</w:t>
      </w:r>
      <w:proofErr w:type="spellEnd"/>
      <w:r w:rsidR="00225C26" w:rsidRPr="00225C26">
        <w:rPr>
          <w:rFonts w:ascii="Times New Roman" w:eastAsia="Calibri" w:hAnsi="Times New Roman" w:cs="Times New Roman"/>
          <w:sz w:val="24"/>
          <w:szCs w:val="24"/>
        </w:rPr>
        <w:t xml:space="preserve"> А.Д. Задачник по занимательной логике для школьников. М., 2008.</w:t>
      </w:r>
    </w:p>
    <w:p w14:paraId="7DC6BBD4" w14:textId="5AC04EE7" w:rsidR="00225C26" w:rsidRPr="00225C26" w:rsidRDefault="000C30AE" w:rsidP="00225C26">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225C26" w:rsidRPr="00225C26">
        <w:rPr>
          <w:rFonts w:ascii="Times New Roman" w:eastAsia="Calibri" w:hAnsi="Times New Roman" w:cs="Times New Roman"/>
          <w:sz w:val="24"/>
          <w:szCs w:val="24"/>
        </w:rPr>
        <w:t xml:space="preserve">. </w:t>
      </w:r>
      <w:proofErr w:type="spellStart"/>
      <w:r w:rsidR="00225C26" w:rsidRPr="00225C26">
        <w:rPr>
          <w:rFonts w:ascii="Times New Roman" w:eastAsia="Calibri" w:hAnsi="Times New Roman" w:cs="Times New Roman"/>
          <w:sz w:val="24"/>
          <w:szCs w:val="24"/>
        </w:rPr>
        <w:t>Гетманова</w:t>
      </w:r>
      <w:proofErr w:type="spellEnd"/>
      <w:r w:rsidR="00225C26" w:rsidRPr="00225C26">
        <w:rPr>
          <w:rFonts w:ascii="Times New Roman" w:eastAsia="Calibri" w:hAnsi="Times New Roman" w:cs="Times New Roman"/>
          <w:sz w:val="24"/>
          <w:szCs w:val="24"/>
        </w:rPr>
        <w:t xml:space="preserve"> А.Д. Логические основы математики. Учеб. Пособие элективного курса для учащихся 10-11 классов. М., 2006.</w:t>
      </w:r>
    </w:p>
    <w:p w14:paraId="4C20AEE6" w14:textId="7676DCAF" w:rsidR="00225C26" w:rsidRPr="00225C26" w:rsidRDefault="000C30AE" w:rsidP="00225C26">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225C26" w:rsidRPr="00225C26">
        <w:rPr>
          <w:rFonts w:ascii="Times New Roman" w:eastAsia="Calibri" w:hAnsi="Times New Roman" w:cs="Times New Roman"/>
          <w:sz w:val="24"/>
          <w:szCs w:val="24"/>
        </w:rPr>
        <w:t xml:space="preserve">. </w:t>
      </w:r>
      <w:proofErr w:type="spellStart"/>
      <w:r w:rsidR="00225C26" w:rsidRPr="00225C26">
        <w:rPr>
          <w:rFonts w:ascii="Times New Roman" w:eastAsia="Calibri" w:hAnsi="Times New Roman" w:cs="Times New Roman"/>
          <w:sz w:val="24"/>
          <w:szCs w:val="24"/>
        </w:rPr>
        <w:t>Гетманова</w:t>
      </w:r>
      <w:proofErr w:type="spellEnd"/>
      <w:r w:rsidR="00225C26" w:rsidRPr="00225C26">
        <w:rPr>
          <w:rFonts w:ascii="Times New Roman" w:eastAsia="Calibri" w:hAnsi="Times New Roman" w:cs="Times New Roman"/>
          <w:sz w:val="24"/>
          <w:szCs w:val="24"/>
        </w:rPr>
        <w:t xml:space="preserve"> А.Д., Никифоров А.Л., Панов М.И., </w:t>
      </w:r>
      <w:proofErr w:type="spellStart"/>
      <w:r w:rsidR="00225C26" w:rsidRPr="00225C26">
        <w:rPr>
          <w:rFonts w:ascii="Times New Roman" w:eastAsia="Calibri" w:hAnsi="Times New Roman" w:cs="Times New Roman"/>
          <w:sz w:val="24"/>
          <w:szCs w:val="24"/>
        </w:rPr>
        <w:t>Уемов</w:t>
      </w:r>
      <w:proofErr w:type="spellEnd"/>
      <w:r w:rsidR="00225C26" w:rsidRPr="00225C26">
        <w:rPr>
          <w:rFonts w:ascii="Times New Roman" w:eastAsia="Calibri" w:hAnsi="Times New Roman" w:cs="Times New Roman"/>
          <w:sz w:val="24"/>
          <w:szCs w:val="24"/>
        </w:rPr>
        <w:t xml:space="preserve"> А.И., Яшин Б.Л. Логика. Учебное пособие. 10-11 классы. М., 2008. 3-е изд.</w:t>
      </w:r>
    </w:p>
    <w:p w14:paraId="1CE28333" w14:textId="32C47349" w:rsidR="00225C26" w:rsidRPr="00225C26" w:rsidRDefault="000C30AE" w:rsidP="00225C26">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225C26" w:rsidRPr="00225C26">
        <w:rPr>
          <w:rFonts w:ascii="Times New Roman" w:eastAsia="Calibri" w:hAnsi="Times New Roman" w:cs="Times New Roman"/>
          <w:sz w:val="24"/>
          <w:szCs w:val="24"/>
        </w:rPr>
        <w:t>. Горский Д.П. Логика. М., 1963.</w:t>
      </w:r>
    </w:p>
    <w:p w14:paraId="38D0069B" w14:textId="2BBE26F6" w:rsidR="00225C26" w:rsidRPr="00225C26" w:rsidRDefault="000C30AE" w:rsidP="00225C26">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225C26" w:rsidRPr="00225C26">
        <w:rPr>
          <w:rFonts w:ascii="Times New Roman" w:eastAsia="Calibri" w:hAnsi="Times New Roman" w:cs="Times New Roman"/>
          <w:sz w:val="24"/>
          <w:szCs w:val="24"/>
        </w:rPr>
        <w:t>. Ивин А.А. Практическая логика. М., 2006.</w:t>
      </w:r>
    </w:p>
    <w:p w14:paraId="1F9A424D" w14:textId="07A877BC" w:rsidR="00225C26" w:rsidRPr="00225C26" w:rsidRDefault="000C30AE" w:rsidP="00225C26">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225C26" w:rsidRPr="00225C26">
        <w:rPr>
          <w:rFonts w:ascii="Times New Roman" w:eastAsia="Calibri" w:hAnsi="Times New Roman" w:cs="Times New Roman"/>
          <w:sz w:val="24"/>
          <w:szCs w:val="24"/>
        </w:rPr>
        <w:t>. Кириллов В.И., Старченко А.А. Логика. М., 2006.</w:t>
      </w:r>
    </w:p>
    <w:p w14:paraId="7BEE3D37" w14:textId="362130E5"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1</w:t>
      </w:r>
      <w:r w:rsidR="000C30AE">
        <w:rPr>
          <w:rFonts w:ascii="Times New Roman" w:eastAsia="Calibri" w:hAnsi="Times New Roman" w:cs="Times New Roman"/>
          <w:sz w:val="24"/>
          <w:szCs w:val="24"/>
        </w:rPr>
        <w:t>2</w:t>
      </w:r>
      <w:r w:rsidRPr="00225C26">
        <w:rPr>
          <w:rFonts w:ascii="Times New Roman" w:eastAsia="Calibri" w:hAnsi="Times New Roman" w:cs="Times New Roman"/>
          <w:sz w:val="24"/>
          <w:szCs w:val="24"/>
        </w:rPr>
        <w:t>. Никифоров А.Л. Книга по логике. М., 1995.</w:t>
      </w:r>
    </w:p>
    <w:p w14:paraId="7DAF5E7D" w14:textId="4C6D4F70"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1</w:t>
      </w:r>
      <w:r w:rsidR="000C30AE">
        <w:rPr>
          <w:rFonts w:ascii="Times New Roman" w:eastAsia="Calibri" w:hAnsi="Times New Roman" w:cs="Times New Roman"/>
          <w:sz w:val="24"/>
          <w:szCs w:val="24"/>
        </w:rPr>
        <w:t>3</w:t>
      </w:r>
      <w:r w:rsidRPr="00225C26">
        <w:rPr>
          <w:rFonts w:ascii="Times New Roman" w:eastAsia="Calibri" w:hAnsi="Times New Roman" w:cs="Times New Roman"/>
          <w:sz w:val="24"/>
          <w:szCs w:val="24"/>
        </w:rPr>
        <w:t>. Краткий словарь по логике. М., 1991.</w:t>
      </w:r>
    </w:p>
    <w:p w14:paraId="4BC8D6D3" w14:textId="04418940"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1</w:t>
      </w:r>
      <w:r w:rsidR="000C30AE">
        <w:rPr>
          <w:rFonts w:ascii="Times New Roman" w:eastAsia="Calibri" w:hAnsi="Times New Roman" w:cs="Times New Roman"/>
          <w:sz w:val="24"/>
          <w:szCs w:val="24"/>
        </w:rPr>
        <w:t>4</w:t>
      </w:r>
      <w:r w:rsidRPr="00225C26">
        <w:rPr>
          <w:rFonts w:ascii="Times New Roman" w:eastAsia="Calibri" w:hAnsi="Times New Roman" w:cs="Times New Roman"/>
          <w:sz w:val="24"/>
          <w:szCs w:val="24"/>
        </w:rPr>
        <w:t>. Пойа Д. Математика и правдоподобные рассуждения. М., 1995.</w:t>
      </w:r>
    </w:p>
    <w:p w14:paraId="72E62867" w14:textId="3016B86B"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1</w:t>
      </w:r>
      <w:r w:rsidR="000C30AE">
        <w:rPr>
          <w:rFonts w:ascii="Times New Roman" w:eastAsia="Calibri" w:hAnsi="Times New Roman" w:cs="Times New Roman"/>
          <w:sz w:val="24"/>
          <w:szCs w:val="24"/>
        </w:rPr>
        <w:t>5</w:t>
      </w:r>
      <w:r w:rsidRPr="00225C26">
        <w:rPr>
          <w:rFonts w:ascii="Times New Roman" w:eastAsia="Calibri" w:hAnsi="Times New Roman" w:cs="Times New Roman"/>
          <w:sz w:val="24"/>
          <w:szCs w:val="24"/>
        </w:rPr>
        <w:t>. Челпанов Г.И. Учебник логики. М., 1994.</w:t>
      </w:r>
    </w:p>
    <w:p w14:paraId="02A8E9C3" w14:textId="0C6AFA9B"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1</w:t>
      </w:r>
      <w:r w:rsidR="000C30AE">
        <w:rPr>
          <w:rFonts w:ascii="Times New Roman" w:eastAsia="Calibri" w:hAnsi="Times New Roman" w:cs="Times New Roman"/>
          <w:sz w:val="24"/>
          <w:szCs w:val="24"/>
        </w:rPr>
        <w:t>6</w:t>
      </w:r>
      <w:r w:rsidRPr="00225C26">
        <w:rPr>
          <w:rFonts w:ascii="Times New Roman" w:eastAsia="Calibri" w:hAnsi="Times New Roman" w:cs="Times New Roman"/>
          <w:sz w:val="24"/>
          <w:szCs w:val="24"/>
        </w:rPr>
        <w:t>. Яшин Б.Л. Логика. М., 2006.</w:t>
      </w:r>
    </w:p>
    <w:p w14:paraId="251C9883" w14:textId="77777777" w:rsidR="00225C26" w:rsidRPr="00225C26" w:rsidRDefault="00225C26" w:rsidP="00225C26">
      <w:pPr>
        <w:spacing w:after="0" w:line="259" w:lineRule="auto"/>
        <w:jc w:val="both"/>
        <w:rPr>
          <w:rFonts w:ascii="Times New Roman" w:eastAsia="Calibri" w:hAnsi="Times New Roman" w:cs="Times New Roman"/>
          <w:sz w:val="24"/>
          <w:szCs w:val="24"/>
        </w:rPr>
      </w:pPr>
    </w:p>
    <w:p w14:paraId="551395AF" w14:textId="77777777" w:rsidR="00225C26" w:rsidRPr="00225C26" w:rsidRDefault="00225C26" w:rsidP="00225C26">
      <w:pPr>
        <w:spacing w:after="0" w:line="259" w:lineRule="auto"/>
        <w:jc w:val="both"/>
        <w:rPr>
          <w:rFonts w:ascii="Times New Roman" w:eastAsia="Calibri" w:hAnsi="Times New Roman" w:cs="Times New Roman"/>
          <w:b/>
          <w:sz w:val="24"/>
          <w:szCs w:val="24"/>
        </w:rPr>
      </w:pPr>
      <w:r w:rsidRPr="00225C26">
        <w:rPr>
          <w:rFonts w:ascii="Times New Roman" w:eastAsia="Calibri" w:hAnsi="Times New Roman" w:cs="Times New Roman"/>
          <w:b/>
          <w:sz w:val="24"/>
          <w:szCs w:val="24"/>
        </w:rPr>
        <w:t>Популярная и занимательная литература:</w:t>
      </w:r>
    </w:p>
    <w:p w14:paraId="6B623EFA" w14:textId="77777777"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 xml:space="preserve">15. </w:t>
      </w:r>
      <w:proofErr w:type="spellStart"/>
      <w:r w:rsidRPr="00225C26">
        <w:rPr>
          <w:rFonts w:ascii="Times New Roman" w:eastAsia="Calibri" w:hAnsi="Times New Roman" w:cs="Times New Roman"/>
          <w:sz w:val="24"/>
          <w:szCs w:val="24"/>
        </w:rPr>
        <w:t>Айзенк</w:t>
      </w:r>
      <w:proofErr w:type="spellEnd"/>
      <w:r w:rsidRPr="00225C26">
        <w:rPr>
          <w:rFonts w:ascii="Times New Roman" w:eastAsia="Calibri" w:hAnsi="Times New Roman" w:cs="Times New Roman"/>
          <w:sz w:val="24"/>
          <w:szCs w:val="24"/>
        </w:rPr>
        <w:t xml:space="preserve"> Г.Ю. Проверьте свои интеллектуальные способности. // Пер. с англ. Рига, 1992.</w:t>
      </w:r>
    </w:p>
    <w:p w14:paraId="3316E5F2" w14:textId="77777777"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 xml:space="preserve">16. </w:t>
      </w:r>
      <w:proofErr w:type="spellStart"/>
      <w:r w:rsidRPr="00225C26">
        <w:rPr>
          <w:rFonts w:ascii="Times New Roman" w:eastAsia="Calibri" w:hAnsi="Times New Roman" w:cs="Times New Roman"/>
          <w:sz w:val="24"/>
          <w:szCs w:val="24"/>
        </w:rPr>
        <w:t>Айзенк</w:t>
      </w:r>
      <w:proofErr w:type="spellEnd"/>
      <w:r w:rsidRPr="00225C26">
        <w:rPr>
          <w:rFonts w:ascii="Times New Roman" w:eastAsia="Calibri" w:hAnsi="Times New Roman" w:cs="Times New Roman"/>
          <w:sz w:val="24"/>
          <w:szCs w:val="24"/>
        </w:rPr>
        <w:t xml:space="preserve"> Г.Ю. Узнай свой собственный коэффициент интеллекта. // Пер. с англ. М., 1993.</w:t>
      </w:r>
    </w:p>
    <w:p w14:paraId="108048C3" w14:textId="77777777"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 xml:space="preserve">17. Гарднер М.А. А ну-ка, </w:t>
      </w:r>
      <w:proofErr w:type="gramStart"/>
      <w:r w:rsidRPr="00225C26">
        <w:rPr>
          <w:rFonts w:ascii="Times New Roman" w:eastAsia="Calibri" w:hAnsi="Times New Roman" w:cs="Times New Roman"/>
          <w:sz w:val="24"/>
          <w:szCs w:val="24"/>
        </w:rPr>
        <w:t>догадайся!/</w:t>
      </w:r>
      <w:proofErr w:type="gramEnd"/>
      <w:r w:rsidRPr="00225C26">
        <w:rPr>
          <w:rFonts w:ascii="Times New Roman" w:eastAsia="Calibri" w:hAnsi="Times New Roman" w:cs="Times New Roman"/>
          <w:sz w:val="24"/>
          <w:szCs w:val="24"/>
        </w:rPr>
        <w:t>/ Пер. с англ. М., 1984.</w:t>
      </w:r>
    </w:p>
    <w:p w14:paraId="24741E22" w14:textId="77777777"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 xml:space="preserve">18. Волина В.В. Игры с буквами и словами на уроках и дома. Чайнворды. </w:t>
      </w:r>
      <w:proofErr w:type="spellStart"/>
      <w:r w:rsidRPr="00225C26">
        <w:rPr>
          <w:rFonts w:ascii="Times New Roman" w:eastAsia="Calibri" w:hAnsi="Times New Roman" w:cs="Times New Roman"/>
          <w:sz w:val="24"/>
          <w:szCs w:val="24"/>
        </w:rPr>
        <w:t>Словокаты</w:t>
      </w:r>
      <w:proofErr w:type="spellEnd"/>
      <w:r w:rsidRPr="00225C26">
        <w:rPr>
          <w:rFonts w:ascii="Times New Roman" w:eastAsia="Calibri" w:hAnsi="Times New Roman" w:cs="Times New Roman"/>
          <w:sz w:val="24"/>
          <w:szCs w:val="24"/>
        </w:rPr>
        <w:t>. Кроссворды. М., 1996.</w:t>
      </w:r>
    </w:p>
    <w:p w14:paraId="15B4C829" w14:textId="77777777"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19. Волина В.В. Занимательная математика для детей. СПб., 1994.</w:t>
      </w:r>
    </w:p>
    <w:p w14:paraId="536F7D26" w14:textId="77777777"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20. Волина В.В. Праздник букваря. М., 1996.</w:t>
      </w:r>
    </w:p>
    <w:p w14:paraId="7720F3BE" w14:textId="77777777"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21. Ивин А.А. Искусство правильно мыслить. // Книга для учащихся. М., 1990.</w:t>
      </w:r>
    </w:p>
    <w:p w14:paraId="4633B12A" w14:textId="77777777"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22. Казанский О.А. Игры в самих себя. М., 1994.</w:t>
      </w:r>
    </w:p>
    <w:p w14:paraId="48207CE3" w14:textId="77777777"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 xml:space="preserve">23. </w:t>
      </w:r>
      <w:proofErr w:type="spellStart"/>
      <w:r w:rsidRPr="00225C26">
        <w:rPr>
          <w:rFonts w:ascii="Times New Roman" w:eastAsia="Calibri" w:hAnsi="Times New Roman" w:cs="Times New Roman"/>
          <w:sz w:val="24"/>
          <w:szCs w:val="24"/>
        </w:rPr>
        <w:t>Кордемский</w:t>
      </w:r>
      <w:proofErr w:type="spellEnd"/>
      <w:r w:rsidRPr="00225C26">
        <w:rPr>
          <w:rFonts w:ascii="Times New Roman" w:eastAsia="Calibri" w:hAnsi="Times New Roman" w:cs="Times New Roman"/>
          <w:sz w:val="24"/>
          <w:szCs w:val="24"/>
        </w:rPr>
        <w:t xml:space="preserve"> Б.А. Математическая смекалка. СПб., 1994.</w:t>
      </w:r>
    </w:p>
    <w:p w14:paraId="2163E822" w14:textId="77777777"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24. Нагибин Ф.Ф., Канин Е.С. Математическая шкатулка. // Пособие для учащихся. М., 1984.</w:t>
      </w:r>
    </w:p>
    <w:p w14:paraId="10CD27C3" w14:textId="77777777"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25. Кэрролл Л. История с узелками. М., 1973.</w:t>
      </w:r>
    </w:p>
    <w:p w14:paraId="297B1B4A" w14:textId="77777777"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26. Кэрролл Л. Приключения Алисы в Стране Чудес. Сквозь Зеркало и что там увидела Алиса или Алиса в Зазеркалье. М., 1979.</w:t>
      </w:r>
    </w:p>
    <w:p w14:paraId="72D2A93E" w14:textId="77777777"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 xml:space="preserve">27. </w:t>
      </w:r>
      <w:proofErr w:type="spellStart"/>
      <w:r w:rsidRPr="00225C26">
        <w:rPr>
          <w:rFonts w:ascii="Times New Roman" w:eastAsia="Calibri" w:hAnsi="Times New Roman" w:cs="Times New Roman"/>
          <w:sz w:val="24"/>
          <w:szCs w:val="24"/>
        </w:rPr>
        <w:t>Смаллиан</w:t>
      </w:r>
      <w:proofErr w:type="spellEnd"/>
      <w:r w:rsidRPr="00225C26">
        <w:rPr>
          <w:rFonts w:ascii="Times New Roman" w:eastAsia="Calibri" w:hAnsi="Times New Roman" w:cs="Times New Roman"/>
          <w:sz w:val="24"/>
          <w:szCs w:val="24"/>
        </w:rPr>
        <w:t xml:space="preserve"> Р. Как же называется эта книга? М., 1981.</w:t>
      </w:r>
    </w:p>
    <w:p w14:paraId="16B394AE" w14:textId="77777777"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 xml:space="preserve">28. </w:t>
      </w:r>
      <w:proofErr w:type="spellStart"/>
      <w:r w:rsidRPr="00225C26">
        <w:rPr>
          <w:rFonts w:ascii="Times New Roman" w:eastAsia="Calibri" w:hAnsi="Times New Roman" w:cs="Times New Roman"/>
          <w:sz w:val="24"/>
          <w:szCs w:val="24"/>
        </w:rPr>
        <w:t>Смаллиан</w:t>
      </w:r>
      <w:proofErr w:type="spellEnd"/>
      <w:r w:rsidRPr="00225C26">
        <w:rPr>
          <w:rFonts w:ascii="Times New Roman" w:eastAsia="Calibri" w:hAnsi="Times New Roman" w:cs="Times New Roman"/>
          <w:sz w:val="24"/>
          <w:szCs w:val="24"/>
        </w:rPr>
        <w:t xml:space="preserve"> Р. Принцесса или тигр? М., 1985.</w:t>
      </w:r>
    </w:p>
    <w:p w14:paraId="025B9315" w14:textId="77777777"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 xml:space="preserve">29. </w:t>
      </w:r>
      <w:proofErr w:type="spellStart"/>
      <w:r w:rsidRPr="00225C26">
        <w:rPr>
          <w:rFonts w:ascii="Times New Roman" w:eastAsia="Calibri" w:hAnsi="Times New Roman" w:cs="Times New Roman"/>
          <w:sz w:val="24"/>
          <w:szCs w:val="24"/>
        </w:rPr>
        <w:t>Смаллиан</w:t>
      </w:r>
      <w:proofErr w:type="spellEnd"/>
      <w:r w:rsidRPr="00225C26">
        <w:rPr>
          <w:rFonts w:ascii="Times New Roman" w:eastAsia="Calibri" w:hAnsi="Times New Roman" w:cs="Times New Roman"/>
          <w:sz w:val="24"/>
          <w:szCs w:val="24"/>
        </w:rPr>
        <w:t xml:space="preserve"> Р. Алиса в Стране Смекалки. М., 1987.</w:t>
      </w:r>
    </w:p>
    <w:p w14:paraId="0E264521" w14:textId="77777777"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 xml:space="preserve">30. Шарыгин И.Ф., </w:t>
      </w:r>
      <w:proofErr w:type="spellStart"/>
      <w:r w:rsidRPr="00225C26">
        <w:rPr>
          <w:rFonts w:ascii="Times New Roman" w:eastAsia="Calibri" w:hAnsi="Times New Roman" w:cs="Times New Roman"/>
          <w:sz w:val="24"/>
          <w:szCs w:val="24"/>
        </w:rPr>
        <w:t>Шевкин</w:t>
      </w:r>
      <w:proofErr w:type="spellEnd"/>
      <w:r w:rsidRPr="00225C26">
        <w:rPr>
          <w:rFonts w:ascii="Times New Roman" w:eastAsia="Calibri" w:hAnsi="Times New Roman" w:cs="Times New Roman"/>
          <w:sz w:val="24"/>
          <w:szCs w:val="24"/>
        </w:rPr>
        <w:t xml:space="preserve"> А.В. Математика. Задачи на смекалку. М., 1995.</w:t>
      </w:r>
    </w:p>
    <w:p w14:paraId="6D36B4D1" w14:textId="77777777"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 xml:space="preserve">31. Учимся думать: книжка для талантливых детей и заботливых родителей. / Сост. Н. </w:t>
      </w:r>
      <w:proofErr w:type="spellStart"/>
      <w:r w:rsidRPr="00225C26">
        <w:rPr>
          <w:rFonts w:ascii="Times New Roman" w:eastAsia="Calibri" w:hAnsi="Times New Roman" w:cs="Times New Roman"/>
          <w:sz w:val="24"/>
          <w:szCs w:val="24"/>
        </w:rPr>
        <w:t>Косоларо</w:t>
      </w:r>
      <w:proofErr w:type="spellEnd"/>
      <w:r w:rsidRPr="00225C26">
        <w:rPr>
          <w:rFonts w:ascii="Times New Roman" w:eastAsia="Calibri" w:hAnsi="Times New Roman" w:cs="Times New Roman"/>
          <w:sz w:val="24"/>
          <w:szCs w:val="24"/>
        </w:rPr>
        <w:t>. СПб., 1993.</w:t>
      </w:r>
    </w:p>
    <w:p w14:paraId="66C39EC0" w14:textId="77777777"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 xml:space="preserve">32. Энциклопедия. Головоломки для детей и взрослых. / Сост. </w:t>
      </w:r>
    </w:p>
    <w:p w14:paraId="79AE0A15" w14:textId="77777777"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И.Н. Кириченко. Д.: Сталкер, 1997.</w:t>
      </w:r>
    </w:p>
    <w:p w14:paraId="24C5BBC5" w14:textId="77777777" w:rsidR="00225C26" w:rsidRPr="00225C26" w:rsidRDefault="00225C26" w:rsidP="00225C26">
      <w:pPr>
        <w:spacing w:after="0" w:line="259" w:lineRule="auto"/>
        <w:jc w:val="both"/>
        <w:rPr>
          <w:rFonts w:ascii="Times New Roman" w:eastAsia="Calibri" w:hAnsi="Times New Roman" w:cs="Times New Roman"/>
          <w:sz w:val="24"/>
          <w:szCs w:val="24"/>
        </w:rPr>
      </w:pPr>
      <w:r w:rsidRPr="00225C26">
        <w:rPr>
          <w:rFonts w:ascii="Times New Roman" w:eastAsia="Calibri" w:hAnsi="Times New Roman" w:cs="Times New Roman"/>
          <w:sz w:val="24"/>
          <w:szCs w:val="24"/>
        </w:rPr>
        <w:t>33. 1000 загадок. Популярное пособие для родителей и педагогов. / Составители Н.В. Елкина, Т.И. Тарабарина. Ярославль, 1997.</w:t>
      </w:r>
    </w:p>
    <w:p w14:paraId="29010793" w14:textId="0B0CBEAD" w:rsidR="00F12C76" w:rsidRDefault="00F12C76" w:rsidP="006C0B77">
      <w:pPr>
        <w:spacing w:after="0"/>
        <w:ind w:firstLine="709"/>
        <w:jc w:val="both"/>
        <w:rPr>
          <w:rFonts w:ascii="Times New Roman" w:hAnsi="Times New Roman" w:cs="Times New Roman"/>
          <w:sz w:val="24"/>
          <w:szCs w:val="24"/>
        </w:rPr>
      </w:pPr>
    </w:p>
    <w:p w14:paraId="02FB97CB" w14:textId="08FAE8EB" w:rsidR="006A157B" w:rsidRDefault="006A157B" w:rsidP="006C0B77">
      <w:pPr>
        <w:spacing w:after="0"/>
        <w:ind w:firstLine="709"/>
        <w:jc w:val="both"/>
        <w:rPr>
          <w:rFonts w:ascii="Times New Roman" w:hAnsi="Times New Roman" w:cs="Times New Roman"/>
          <w:sz w:val="24"/>
          <w:szCs w:val="24"/>
        </w:rPr>
      </w:pPr>
    </w:p>
    <w:p w14:paraId="1CC62C42" w14:textId="799CA2E0" w:rsidR="006A157B" w:rsidRDefault="006A157B" w:rsidP="006C0B77">
      <w:pPr>
        <w:spacing w:after="0"/>
        <w:ind w:firstLine="709"/>
        <w:jc w:val="both"/>
        <w:rPr>
          <w:rFonts w:ascii="Times New Roman" w:hAnsi="Times New Roman" w:cs="Times New Roman"/>
          <w:sz w:val="24"/>
          <w:szCs w:val="24"/>
        </w:rPr>
      </w:pPr>
    </w:p>
    <w:p w14:paraId="09216433" w14:textId="610DBB49" w:rsidR="006A157B" w:rsidRDefault="006A157B" w:rsidP="006C0B77">
      <w:pPr>
        <w:spacing w:after="0"/>
        <w:ind w:firstLine="709"/>
        <w:jc w:val="both"/>
        <w:rPr>
          <w:rFonts w:ascii="Times New Roman" w:hAnsi="Times New Roman" w:cs="Times New Roman"/>
          <w:sz w:val="24"/>
          <w:szCs w:val="24"/>
        </w:rPr>
      </w:pPr>
    </w:p>
    <w:p w14:paraId="66D6D9A7" w14:textId="5B68B85A" w:rsidR="006A157B" w:rsidRDefault="006A157B" w:rsidP="006C0B77">
      <w:pPr>
        <w:spacing w:after="0"/>
        <w:ind w:firstLine="709"/>
        <w:jc w:val="both"/>
        <w:rPr>
          <w:rFonts w:ascii="Times New Roman" w:hAnsi="Times New Roman" w:cs="Times New Roman"/>
          <w:sz w:val="24"/>
          <w:szCs w:val="24"/>
        </w:rPr>
      </w:pPr>
    </w:p>
    <w:p w14:paraId="5B7548FC" w14:textId="3D7DC1CA" w:rsidR="006A157B" w:rsidRDefault="006A157B" w:rsidP="006C0B77">
      <w:pPr>
        <w:spacing w:after="0"/>
        <w:ind w:firstLine="709"/>
        <w:jc w:val="both"/>
        <w:rPr>
          <w:rFonts w:ascii="Times New Roman" w:hAnsi="Times New Roman" w:cs="Times New Roman"/>
          <w:sz w:val="24"/>
          <w:szCs w:val="24"/>
        </w:rPr>
      </w:pPr>
    </w:p>
    <w:p w14:paraId="1C803ED9" w14:textId="7EF7C3D9" w:rsidR="006A157B" w:rsidRDefault="006A157B" w:rsidP="006C0B77">
      <w:pPr>
        <w:spacing w:after="0"/>
        <w:ind w:firstLine="709"/>
        <w:jc w:val="both"/>
        <w:rPr>
          <w:rFonts w:ascii="Times New Roman" w:hAnsi="Times New Roman" w:cs="Times New Roman"/>
          <w:sz w:val="24"/>
          <w:szCs w:val="24"/>
        </w:rPr>
      </w:pPr>
    </w:p>
    <w:p w14:paraId="022164CE" w14:textId="77777777" w:rsidR="006A157B" w:rsidRDefault="006A157B" w:rsidP="006C0B77">
      <w:pPr>
        <w:spacing w:after="0"/>
        <w:ind w:firstLine="709"/>
        <w:jc w:val="both"/>
        <w:rPr>
          <w:rFonts w:ascii="Times New Roman" w:hAnsi="Times New Roman" w:cs="Times New Roman"/>
          <w:sz w:val="24"/>
          <w:szCs w:val="24"/>
        </w:rPr>
      </w:pPr>
    </w:p>
    <w:p w14:paraId="781D67DF" w14:textId="1B26E13B" w:rsidR="009B61C3" w:rsidRDefault="009B61C3" w:rsidP="006C0B77">
      <w:pPr>
        <w:spacing w:after="0"/>
        <w:ind w:firstLine="709"/>
        <w:jc w:val="both"/>
        <w:rPr>
          <w:rFonts w:ascii="Times New Roman" w:hAnsi="Times New Roman" w:cs="Times New Roman"/>
          <w:sz w:val="24"/>
          <w:szCs w:val="24"/>
        </w:rPr>
      </w:pPr>
    </w:p>
    <w:p w14:paraId="3D9B5ACB" w14:textId="4121A8BB" w:rsidR="009B61C3" w:rsidRPr="001E03DE" w:rsidRDefault="009B61C3" w:rsidP="006C0B77">
      <w:pPr>
        <w:spacing w:after="0"/>
        <w:ind w:firstLine="709"/>
        <w:jc w:val="both"/>
        <w:rPr>
          <w:rFonts w:ascii="Times New Roman" w:hAnsi="Times New Roman" w:cs="Times New Roman"/>
          <w:b/>
          <w:bCs/>
          <w:sz w:val="24"/>
          <w:szCs w:val="24"/>
        </w:rPr>
      </w:pPr>
      <w:r w:rsidRPr="001E03DE">
        <w:rPr>
          <w:rFonts w:ascii="Times New Roman" w:hAnsi="Times New Roman" w:cs="Times New Roman"/>
          <w:b/>
          <w:bCs/>
          <w:sz w:val="24"/>
          <w:szCs w:val="24"/>
        </w:rPr>
        <w:t>Контрольно-измерительные материалы к курсу «Логика и риторика»</w:t>
      </w:r>
    </w:p>
    <w:p w14:paraId="4352F81B" w14:textId="61050C68" w:rsidR="006A157B" w:rsidRDefault="006A157B" w:rsidP="006C0B77">
      <w:pPr>
        <w:spacing w:after="0"/>
        <w:ind w:firstLine="709"/>
        <w:jc w:val="both"/>
        <w:rPr>
          <w:rFonts w:ascii="Times New Roman" w:hAnsi="Times New Roman" w:cs="Times New Roman"/>
          <w:sz w:val="24"/>
          <w:szCs w:val="24"/>
        </w:rPr>
      </w:pPr>
    </w:p>
    <w:p w14:paraId="19B9E181" w14:textId="6A3E01C8" w:rsidR="006A157B" w:rsidRPr="001E03DE" w:rsidRDefault="006A157B" w:rsidP="006C0B77">
      <w:pPr>
        <w:spacing w:after="0"/>
        <w:ind w:firstLine="709"/>
        <w:jc w:val="both"/>
        <w:rPr>
          <w:rFonts w:ascii="Times New Roman" w:hAnsi="Times New Roman" w:cs="Times New Roman"/>
          <w:b/>
          <w:bCs/>
          <w:sz w:val="24"/>
          <w:szCs w:val="24"/>
        </w:rPr>
      </w:pPr>
      <w:r w:rsidRPr="001E03DE">
        <w:rPr>
          <w:rFonts w:ascii="Times New Roman" w:hAnsi="Times New Roman" w:cs="Times New Roman"/>
          <w:b/>
          <w:bCs/>
          <w:sz w:val="24"/>
          <w:szCs w:val="24"/>
        </w:rPr>
        <w:t>7 класс. Дедуктивные и индуктивные умозаключения</w:t>
      </w:r>
    </w:p>
    <w:p w14:paraId="62E33B2C" w14:textId="4261F4FB" w:rsidR="009B61C3" w:rsidRDefault="009B61C3" w:rsidP="006C0B77">
      <w:pPr>
        <w:spacing w:after="0"/>
        <w:ind w:firstLine="709"/>
        <w:jc w:val="both"/>
        <w:rPr>
          <w:rFonts w:ascii="Times New Roman" w:hAnsi="Times New Roman" w:cs="Times New Roman"/>
          <w:sz w:val="24"/>
          <w:szCs w:val="24"/>
        </w:rPr>
      </w:pPr>
    </w:p>
    <w:p w14:paraId="4214C1F1" w14:textId="5CC7841F" w:rsidR="009B61C3" w:rsidRDefault="009B61C3" w:rsidP="00623D40">
      <w:pPr>
        <w:tabs>
          <w:tab w:val="center" w:pos="5031"/>
          <w:tab w:val="left" w:pos="5475"/>
        </w:tabs>
        <w:spacing w:after="0"/>
        <w:ind w:firstLine="709"/>
        <w:jc w:val="both"/>
        <w:rPr>
          <w:rFonts w:ascii="Times New Roman" w:hAnsi="Times New Roman" w:cs="Times New Roman"/>
          <w:sz w:val="24"/>
          <w:szCs w:val="24"/>
        </w:rPr>
      </w:pPr>
      <w:r>
        <w:rPr>
          <w:rFonts w:ascii="Times New Roman" w:hAnsi="Times New Roman" w:cs="Times New Roman"/>
          <w:sz w:val="24"/>
          <w:szCs w:val="24"/>
        </w:rPr>
        <w:t>Билет № 1</w:t>
      </w:r>
      <w:r w:rsidR="00623D40">
        <w:rPr>
          <w:rFonts w:ascii="Times New Roman" w:hAnsi="Times New Roman" w:cs="Times New Roman"/>
          <w:sz w:val="24"/>
          <w:szCs w:val="24"/>
        </w:rPr>
        <w:tab/>
      </w:r>
      <w:r w:rsidR="00623D40">
        <w:rPr>
          <w:rFonts w:ascii="Times New Roman" w:hAnsi="Times New Roman" w:cs="Times New Roman"/>
          <w:sz w:val="24"/>
          <w:szCs w:val="24"/>
        </w:rPr>
        <w:tab/>
      </w:r>
    </w:p>
    <w:p w14:paraId="4B1B6322" w14:textId="11C06CF9" w:rsidR="00335831" w:rsidRDefault="00335831" w:rsidP="009B61C3">
      <w:pPr>
        <w:spacing w:after="0"/>
        <w:ind w:firstLine="709"/>
        <w:jc w:val="both"/>
        <w:rPr>
          <w:rFonts w:ascii="Times New Roman" w:hAnsi="Times New Roman" w:cs="Times New Roman"/>
          <w:sz w:val="24"/>
          <w:szCs w:val="24"/>
        </w:rPr>
      </w:pPr>
      <w:r>
        <w:rPr>
          <w:rFonts w:ascii="Times New Roman" w:hAnsi="Times New Roman" w:cs="Times New Roman"/>
          <w:sz w:val="24"/>
          <w:szCs w:val="24"/>
        </w:rPr>
        <w:t>Что такое н</w:t>
      </w:r>
      <w:r w:rsidR="009B61C3" w:rsidRPr="009B61C3">
        <w:rPr>
          <w:rFonts w:ascii="Times New Roman" w:hAnsi="Times New Roman" w:cs="Times New Roman"/>
          <w:sz w:val="24"/>
          <w:szCs w:val="24"/>
        </w:rPr>
        <w:t xml:space="preserve">епосредственные умозаключения: превращение, обращение, противопоставление предикату. </w:t>
      </w:r>
      <w:r>
        <w:rPr>
          <w:rFonts w:ascii="Times New Roman" w:hAnsi="Times New Roman" w:cs="Times New Roman"/>
          <w:sz w:val="24"/>
          <w:szCs w:val="24"/>
        </w:rPr>
        <w:t>Привести примеры.</w:t>
      </w:r>
    </w:p>
    <w:p w14:paraId="79C2B187" w14:textId="3D218C97" w:rsidR="00335831" w:rsidRDefault="00335831" w:rsidP="009B61C3">
      <w:pPr>
        <w:spacing w:after="0"/>
        <w:ind w:firstLine="709"/>
        <w:jc w:val="both"/>
        <w:rPr>
          <w:rFonts w:ascii="Times New Roman" w:hAnsi="Times New Roman" w:cs="Times New Roman"/>
          <w:sz w:val="24"/>
          <w:szCs w:val="24"/>
        </w:rPr>
      </w:pPr>
      <w:r>
        <w:rPr>
          <w:rFonts w:ascii="Times New Roman" w:hAnsi="Times New Roman" w:cs="Times New Roman"/>
          <w:sz w:val="24"/>
          <w:szCs w:val="24"/>
        </w:rPr>
        <w:t>Билет № 2</w:t>
      </w:r>
    </w:p>
    <w:p w14:paraId="780882D3" w14:textId="17DA48E6" w:rsidR="00335831" w:rsidRDefault="00335831" w:rsidP="009B61C3">
      <w:pPr>
        <w:spacing w:after="0"/>
        <w:ind w:firstLine="709"/>
        <w:jc w:val="both"/>
        <w:rPr>
          <w:rFonts w:ascii="Times New Roman" w:hAnsi="Times New Roman" w:cs="Times New Roman"/>
          <w:sz w:val="24"/>
          <w:szCs w:val="24"/>
        </w:rPr>
      </w:pPr>
      <w:r>
        <w:rPr>
          <w:rFonts w:ascii="Times New Roman" w:hAnsi="Times New Roman" w:cs="Times New Roman"/>
          <w:sz w:val="24"/>
          <w:szCs w:val="24"/>
        </w:rPr>
        <w:t>Что такое с</w:t>
      </w:r>
      <w:r w:rsidR="009B61C3" w:rsidRPr="009B61C3">
        <w:rPr>
          <w:rFonts w:ascii="Times New Roman" w:hAnsi="Times New Roman" w:cs="Times New Roman"/>
          <w:sz w:val="24"/>
          <w:szCs w:val="24"/>
        </w:rPr>
        <w:t xml:space="preserve">остав, фигуры, модусы, правила категорического силлогизма. </w:t>
      </w:r>
      <w:r>
        <w:rPr>
          <w:rFonts w:ascii="Times New Roman" w:hAnsi="Times New Roman" w:cs="Times New Roman"/>
          <w:sz w:val="24"/>
          <w:szCs w:val="24"/>
        </w:rPr>
        <w:t>Привести примеры.</w:t>
      </w:r>
    </w:p>
    <w:p w14:paraId="01FD3087" w14:textId="77777777" w:rsidR="00335831" w:rsidRDefault="00335831" w:rsidP="009B61C3">
      <w:pPr>
        <w:spacing w:after="0"/>
        <w:ind w:firstLine="709"/>
        <w:jc w:val="both"/>
        <w:rPr>
          <w:rFonts w:ascii="Times New Roman" w:hAnsi="Times New Roman" w:cs="Times New Roman"/>
          <w:sz w:val="24"/>
          <w:szCs w:val="24"/>
        </w:rPr>
      </w:pPr>
      <w:r>
        <w:rPr>
          <w:rFonts w:ascii="Times New Roman" w:hAnsi="Times New Roman" w:cs="Times New Roman"/>
          <w:sz w:val="24"/>
          <w:szCs w:val="24"/>
        </w:rPr>
        <w:t>Билет № 3</w:t>
      </w:r>
    </w:p>
    <w:p w14:paraId="18BFC45F" w14:textId="59E9E0B4" w:rsidR="00335831" w:rsidRDefault="00335831" w:rsidP="009B61C3">
      <w:pPr>
        <w:spacing w:after="0"/>
        <w:ind w:firstLine="709"/>
        <w:jc w:val="both"/>
        <w:rPr>
          <w:rFonts w:ascii="Times New Roman" w:hAnsi="Times New Roman" w:cs="Times New Roman"/>
          <w:sz w:val="24"/>
          <w:szCs w:val="24"/>
        </w:rPr>
      </w:pPr>
      <w:r>
        <w:rPr>
          <w:rFonts w:ascii="Times New Roman" w:hAnsi="Times New Roman" w:cs="Times New Roman"/>
          <w:sz w:val="24"/>
          <w:szCs w:val="24"/>
        </w:rPr>
        <w:t>Дать определение с</w:t>
      </w:r>
      <w:r w:rsidR="009B61C3" w:rsidRPr="009B61C3">
        <w:rPr>
          <w:rFonts w:ascii="Times New Roman" w:hAnsi="Times New Roman" w:cs="Times New Roman"/>
          <w:sz w:val="24"/>
          <w:szCs w:val="24"/>
        </w:rPr>
        <w:t>окращенн</w:t>
      </w:r>
      <w:r>
        <w:rPr>
          <w:rFonts w:ascii="Times New Roman" w:hAnsi="Times New Roman" w:cs="Times New Roman"/>
          <w:sz w:val="24"/>
          <w:szCs w:val="24"/>
        </w:rPr>
        <w:t>ого</w:t>
      </w:r>
      <w:r w:rsidR="009B61C3" w:rsidRPr="009B61C3">
        <w:rPr>
          <w:rFonts w:ascii="Times New Roman" w:hAnsi="Times New Roman" w:cs="Times New Roman"/>
          <w:sz w:val="24"/>
          <w:szCs w:val="24"/>
        </w:rPr>
        <w:t xml:space="preserve"> категорическ</w:t>
      </w:r>
      <w:r>
        <w:rPr>
          <w:rFonts w:ascii="Times New Roman" w:hAnsi="Times New Roman" w:cs="Times New Roman"/>
          <w:sz w:val="24"/>
          <w:szCs w:val="24"/>
        </w:rPr>
        <w:t>ого</w:t>
      </w:r>
      <w:r w:rsidR="009B61C3" w:rsidRPr="009B61C3">
        <w:rPr>
          <w:rFonts w:ascii="Times New Roman" w:hAnsi="Times New Roman" w:cs="Times New Roman"/>
          <w:sz w:val="24"/>
          <w:szCs w:val="24"/>
        </w:rPr>
        <w:t xml:space="preserve"> силлогизм</w:t>
      </w:r>
      <w:r>
        <w:rPr>
          <w:rFonts w:ascii="Times New Roman" w:hAnsi="Times New Roman" w:cs="Times New Roman"/>
          <w:sz w:val="24"/>
          <w:szCs w:val="24"/>
        </w:rPr>
        <w:t>а</w:t>
      </w:r>
      <w:r w:rsidR="009B61C3" w:rsidRPr="009B61C3">
        <w:rPr>
          <w:rFonts w:ascii="Times New Roman" w:hAnsi="Times New Roman" w:cs="Times New Roman"/>
          <w:sz w:val="24"/>
          <w:szCs w:val="24"/>
        </w:rPr>
        <w:t xml:space="preserve"> (</w:t>
      </w:r>
      <w:proofErr w:type="spellStart"/>
      <w:r w:rsidR="009B61C3" w:rsidRPr="009B61C3">
        <w:rPr>
          <w:rFonts w:ascii="Times New Roman" w:hAnsi="Times New Roman" w:cs="Times New Roman"/>
          <w:sz w:val="24"/>
          <w:szCs w:val="24"/>
        </w:rPr>
        <w:t>энтимем</w:t>
      </w:r>
      <w:r>
        <w:rPr>
          <w:rFonts w:ascii="Times New Roman" w:hAnsi="Times New Roman" w:cs="Times New Roman"/>
          <w:sz w:val="24"/>
          <w:szCs w:val="24"/>
        </w:rPr>
        <w:t>ы</w:t>
      </w:r>
      <w:proofErr w:type="spellEnd"/>
      <w:r w:rsidR="009B61C3" w:rsidRPr="009B61C3">
        <w:rPr>
          <w:rFonts w:ascii="Times New Roman" w:hAnsi="Times New Roman" w:cs="Times New Roman"/>
          <w:sz w:val="24"/>
          <w:szCs w:val="24"/>
        </w:rPr>
        <w:t xml:space="preserve">). </w:t>
      </w:r>
      <w:r>
        <w:rPr>
          <w:rFonts w:ascii="Times New Roman" w:hAnsi="Times New Roman" w:cs="Times New Roman"/>
          <w:sz w:val="24"/>
          <w:szCs w:val="24"/>
        </w:rPr>
        <w:t>Что такое п</w:t>
      </w:r>
      <w:r w:rsidR="009B61C3" w:rsidRPr="009B61C3">
        <w:rPr>
          <w:rFonts w:ascii="Times New Roman" w:hAnsi="Times New Roman" w:cs="Times New Roman"/>
          <w:sz w:val="24"/>
          <w:szCs w:val="24"/>
        </w:rPr>
        <w:t>олисиллогизмы</w:t>
      </w:r>
      <w:r>
        <w:rPr>
          <w:rFonts w:ascii="Times New Roman" w:hAnsi="Times New Roman" w:cs="Times New Roman"/>
          <w:sz w:val="24"/>
          <w:szCs w:val="24"/>
        </w:rPr>
        <w:t>?</w:t>
      </w:r>
      <w:r w:rsidR="009B61C3" w:rsidRPr="009B61C3">
        <w:rPr>
          <w:rFonts w:ascii="Times New Roman" w:hAnsi="Times New Roman" w:cs="Times New Roman"/>
          <w:sz w:val="24"/>
          <w:szCs w:val="24"/>
        </w:rPr>
        <w:t xml:space="preserve"> </w:t>
      </w:r>
      <w:r>
        <w:rPr>
          <w:rFonts w:ascii="Times New Roman" w:hAnsi="Times New Roman" w:cs="Times New Roman"/>
          <w:sz w:val="24"/>
          <w:szCs w:val="24"/>
        </w:rPr>
        <w:t>Что такое с</w:t>
      </w:r>
      <w:r w:rsidR="009B61C3" w:rsidRPr="009B61C3">
        <w:rPr>
          <w:rFonts w:ascii="Times New Roman" w:hAnsi="Times New Roman" w:cs="Times New Roman"/>
          <w:sz w:val="24"/>
          <w:szCs w:val="24"/>
        </w:rPr>
        <w:t>ориты</w:t>
      </w:r>
      <w:r>
        <w:rPr>
          <w:rFonts w:ascii="Times New Roman" w:hAnsi="Times New Roman" w:cs="Times New Roman"/>
          <w:sz w:val="24"/>
          <w:szCs w:val="24"/>
        </w:rPr>
        <w:t>?</w:t>
      </w:r>
      <w:r w:rsidR="009B61C3" w:rsidRPr="009B61C3">
        <w:rPr>
          <w:rFonts w:ascii="Times New Roman" w:hAnsi="Times New Roman" w:cs="Times New Roman"/>
          <w:sz w:val="24"/>
          <w:szCs w:val="24"/>
        </w:rPr>
        <w:t xml:space="preserve"> </w:t>
      </w:r>
      <w:r>
        <w:rPr>
          <w:rFonts w:ascii="Times New Roman" w:hAnsi="Times New Roman" w:cs="Times New Roman"/>
          <w:sz w:val="24"/>
          <w:szCs w:val="24"/>
        </w:rPr>
        <w:t>Привести примеры.</w:t>
      </w:r>
    </w:p>
    <w:p w14:paraId="7C5E340D" w14:textId="7573AE01" w:rsidR="00335831" w:rsidRDefault="00335831" w:rsidP="009B61C3">
      <w:pPr>
        <w:spacing w:after="0"/>
        <w:ind w:firstLine="709"/>
        <w:jc w:val="both"/>
        <w:rPr>
          <w:rFonts w:ascii="Times New Roman" w:hAnsi="Times New Roman" w:cs="Times New Roman"/>
          <w:sz w:val="24"/>
          <w:szCs w:val="24"/>
        </w:rPr>
      </w:pPr>
      <w:r>
        <w:rPr>
          <w:rFonts w:ascii="Times New Roman" w:hAnsi="Times New Roman" w:cs="Times New Roman"/>
          <w:sz w:val="24"/>
          <w:szCs w:val="24"/>
        </w:rPr>
        <w:t>Билет № 4</w:t>
      </w:r>
    </w:p>
    <w:p w14:paraId="676BA6FA" w14:textId="77777777" w:rsidR="007A7763" w:rsidRDefault="00335831" w:rsidP="009B61C3">
      <w:pPr>
        <w:spacing w:after="0"/>
        <w:ind w:firstLine="709"/>
        <w:jc w:val="both"/>
        <w:rPr>
          <w:rFonts w:ascii="Times New Roman" w:hAnsi="Times New Roman" w:cs="Times New Roman"/>
          <w:sz w:val="24"/>
          <w:szCs w:val="24"/>
        </w:rPr>
      </w:pPr>
      <w:r>
        <w:rPr>
          <w:rFonts w:ascii="Times New Roman" w:hAnsi="Times New Roman" w:cs="Times New Roman"/>
          <w:sz w:val="24"/>
          <w:szCs w:val="24"/>
        </w:rPr>
        <w:t>Рассказать, что такое «Ч</w:t>
      </w:r>
      <w:r w:rsidR="009B61C3" w:rsidRPr="009B61C3">
        <w:rPr>
          <w:rFonts w:ascii="Times New Roman" w:hAnsi="Times New Roman" w:cs="Times New Roman"/>
          <w:sz w:val="24"/>
          <w:szCs w:val="24"/>
        </w:rPr>
        <w:t>исто условные умозаключения</w:t>
      </w:r>
      <w:r w:rsidR="007A7763">
        <w:rPr>
          <w:rFonts w:ascii="Times New Roman" w:hAnsi="Times New Roman" w:cs="Times New Roman"/>
          <w:sz w:val="24"/>
          <w:szCs w:val="24"/>
        </w:rPr>
        <w:t>». Привести примеры.</w:t>
      </w:r>
    </w:p>
    <w:p w14:paraId="1EA39C24" w14:textId="77777777" w:rsidR="007A7763" w:rsidRDefault="007A7763" w:rsidP="009B61C3">
      <w:pPr>
        <w:spacing w:after="0"/>
        <w:ind w:firstLine="709"/>
        <w:jc w:val="both"/>
        <w:rPr>
          <w:rFonts w:ascii="Times New Roman" w:hAnsi="Times New Roman" w:cs="Times New Roman"/>
          <w:sz w:val="24"/>
          <w:szCs w:val="24"/>
        </w:rPr>
      </w:pPr>
      <w:r>
        <w:rPr>
          <w:rFonts w:ascii="Times New Roman" w:hAnsi="Times New Roman" w:cs="Times New Roman"/>
          <w:sz w:val="24"/>
          <w:szCs w:val="24"/>
        </w:rPr>
        <w:t>Билет № 5</w:t>
      </w:r>
    </w:p>
    <w:p w14:paraId="6370AF92" w14:textId="3670595A" w:rsidR="007A7763" w:rsidRDefault="007A7763" w:rsidP="009B61C3">
      <w:pPr>
        <w:spacing w:after="0"/>
        <w:ind w:firstLine="709"/>
        <w:jc w:val="both"/>
        <w:rPr>
          <w:rFonts w:ascii="Times New Roman" w:hAnsi="Times New Roman" w:cs="Times New Roman"/>
          <w:sz w:val="24"/>
          <w:szCs w:val="24"/>
        </w:rPr>
      </w:pPr>
      <w:r>
        <w:rPr>
          <w:rFonts w:ascii="Times New Roman" w:hAnsi="Times New Roman" w:cs="Times New Roman"/>
          <w:sz w:val="24"/>
          <w:szCs w:val="24"/>
        </w:rPr>
        <w:t>Что такое «</w:t>
      </w:r>
      <w:r w:rsidR="009B61C3" w:rsidRPr="009B61C3">
        <w:rPr>
          <w:rFonts w:ascii="Times New Roman" w:hAnsi="Times New Roman" w:cs="Times New Roman"/>
          <w:sz w:val="24"/>
          <w:szCs w:val="24"/>
        </w:rPr>
        <w:t>Условно-категорические умозаключения</w:t>
      </w:r>
      <w:r>
        <w:rPr>
          <w:rFonts w:ascii="Times New Roman" w:hAnsi="Times New Roman" w:cs="Times New Roman"/>
          <w:sz w:val="24"/>
          <w:szCs w:val="24"/>
        </w:rPr>
        <w:t>»</w:t>
      </w:r>
      <w:r w:rsidR="009B61C3" w:rsidRPr="009B61C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Привести  три</w:t>
      </w:r>
      <w:proofErr w:type="gramEnd"/>
      <w:r>
        <w:rPr>
          <w:rFonts w:ascii="Times New Roman" w:hAnsi="Times New Roman" w:cs="Times New Roman"/>
          <w:sz w:val="24"/>
          <w:szCs w:val="24"/>
        </w:rPr>
        <w:t xml:space="preserve"> примера.</w:t>
      </w:r>
    </w:p>
    <w:p w14:paraId="0F209BE1" w14:textId="7F82C21D" w:rsidR="007A7763" w:rsidRDefault="007A7763" w:rsidP="009B61C3">
      <w:pPr>
        <w:spacing w:after="0"/>
        <w:ind w:firstLine="709"/>
        <w:jc w:val="both"/>
        <w:rPr>
          <w:rFonts w:ascii="Times New Roman" w:hAnsi="Times New Roman" w:cs="Times New Roman"/>
          <w:sz w:val="24"/>
          <w:szCs w:val="24"/>
        </w:rPr>
      </w:pPr>
      <w:r>
        <w:rPr>
          <w:rFonts w:ascii="Times New Roman" w:hAnsi="Times New Roman" w:cs="Times New Roman"/>
          <w:sz w:val="24"/>
          <w:szCs w:val="24"/>
        </w:rPr>
        <w:t>Билет № 6</w:t>
      </w:r>
    </w:p>
    <w:p w14:paraId="14B34AE0" w14:textId="77777777" w:rsidR="007A7763" w:rsidRDefault="009B61C3" w:rsidP="009B61C3">
      <w:pPr>
        <w:spacing w:after="0"/>
        <w:ind w:firstLine="709"/>
        <w:jc w:val="both"/>
        <w:rPr>
          <w:rFonts w:ascii="Times New Roman" w:hAnsi="Times New Roman" w:cs="Times New Roman"/>
          <w:sz w:val="24"/>
          <w:szCs w:val="24"/>
        </w:rPr>
      </w:pPr>
      <w:r w:rsidRPr="009B61C3">
        <w:rPr>
          <w:rFonts w:ascii="Times New Roman" w:hAnsi="Times New Roman" w:cs="Times New Roman"/>
          <w:sz w:val="24"/>
          <w:szCs w:val="24"/>
        </w:rPr>
        <w:t xml:space="preserve"> </w:t>
      </w:r>
      <w:r w:rsidR="007A7763">
        <w:rPr>
          <w:rFonts w:ascii="Times New Roman" w:hAnsi="Times New Roman" w:cs="Times New Roman"/>
          <w:sz w:val="24"/>
          <w:szCs w:val="24"/>
        </w:rPr>
        <w:t>Дать определение «</w:t>
      </w:r>
      <w:r w:rsidRPr="009B61C3">
        <w:rPr>
          <w:rFonts w:ascii="Times New Roman" w:hAnsi="Times New Roman" w:cs="Times New Roman"/>
          <w:sz w:val="24"/>
          <w:szCs w:val="24"/>
        </w:rPr>
        <w:t>Чисто разделительны</w:t>
      </w:r>
      <w:r w:rsidR="007A7763">
        <w:rPr>
          <w:rFonts w:ascii="Times New Roman" w:hAnsi="Times New Roman" w:cs="Times New Roman"/>
          <w:sz w:val="24"/>
          <w:szCs w:val="24"/>
        </w:rPr>
        <w:t>х</w:t>
      </w:r>
      <w:r w:rsidRPr="009B61C3">
        <w:rPr>
          <w:rFonts w:ascii="Times New Roman" w:hAnsi="Times New Roman" w:cs="Times New Roman"/>
          <w:sz w:val="24"/>
          <w:szCs w:val="24"/>
        </w:rPr>
        <w:t xml:space="preserve"> и разделительно-категорически</w:t>
      </w:r>
      <w:r w:rsidR="007A7763">
        <w:rPr>
          <w:rFonts w:ascii="Times New Roman" w:hAnsi="Times New Roman" w:cs="Times New Roman"/>
          <w:sz w:val="24"/>
          <w:szCs w:val="24"/>
        </w:rPr>
        <w:t>х</w:t>
      </w:r>
      <w:r w:rsidRPr="009B61C3">
        <w:rPr>
          <w:rFonts w:ascii="Times New Roman" w:hAnsi="Times New Roman" w:cs="Times New Roman"/>
          <w:sz w:val="24"/>
          <w:szCs w:val="24"/>
        </w:rPr>
        <w:t xml:space="preserve"> умозаключени</w:t>
      </w:r>
      <w:r w:rsidR="007A7763">
        <w:rPr>
          <w:rFonts w:ascii="Times New Roman" w:hAnsi="Times New Roman" w:cs="Times New Roman"/>
          <w:sz w:val="24"/>
          <w:szCs w:val="24"/>
        </w:rPr>
        <w:t>й</w:t>
      </w:r>
      <w:r w:rsidRPr="009B61C3">
        <w:rPr>
          <w:rFonts w:ascii="Times New Roman" w:hAnsi="Times New Roman" w:cs="Times New Roman"/>
          <w:sz w:val="24"/>
          <w:szCs w:val="24"/>
        </w:rPr>
        <w:t>.</w:t>
      </w:r>
      <w:r w:rsidR="007A7763">
        <w:rPr>
          <w:rFonts w:ascii="Times New Roman" w:hAnsi="Times New Roman" w:cs="Times New Roman"/>
          <w:sz w:val="24"/>
          <w:szCs w:val="24"/>
        </w:rPr>
        <w:t xml:space="preserve"> Привести несколько примеров. Не менее трех.</w:t>
      </w:r>
    </w:p>
    <w:p w14:paraId="105636B5" w14:textId="77777777" w:rsidR="007A7763" w:rsidRDefault="007A7763" w:rsidP="009B61C3">
      <w:pPr>
        <w:spacing w:after="0"/>
        <w:ind w:firstLine="709"/>
        <w:jc w:val="both"/>
        <w:rPr>
          <w:rFonts w:ascii="Times New Roman" w:hAnsi="Times New Roman" w:cs="Times New Roman"/>
          <w:sz w:val="24"/>
          <w:szCs w:val="24"/>
        </w:rPr>
      </w:pPr>
      <w:r>
        <w:rPr>
          <w:rFonts w:ascii="Times New Roman" w:hAnsi="Times New Roman" w:cs="Times New Roman"/>
          <w:sz w:val="24"/>
          <w:szCs w:val="24"/>
        </w:rPr>
        <w:t>Билет № 7</w:t>
      </w:r>
    </w:p>
    <w:p w14:paraId="10143A76" w14:textId="6B913843" w:rsidR="009B61C3" w:rsidRDefault="007A7763" w:rsidP="009B61C3">
      <w:pPr>
        <w:spacing w:after="0"/>
        <w:ind w:firstLine="709"/>
        <w:jc w:val="both"/>
        <w:rPr>
          <w:rFonts w:ascii="Times New Roman" w:hAnsi="Times New Roman" w:cs="Times New Roman"/>
          <w:sz w:val="24"/>
          <w:szCs w:val="24"/>
        </w:rPr>
      </w:pPr>
      <w:r>
        <w:rPr>
          <w:rFonts w:ascii="Times New Roman" w:hAnsi="Times New Roman" w:cs="Times New Roman"/>
          <w:sz w:val="24"/>
          <w:szCs w:val="24"/>
        </w:rPr>
        <w:t>Рассказать о д</w:t>
      </w:r>
      <w:r w:rsidR="009B61C3" w:rsidRPr="009B61C3">
        <w:rPr>
          <w:rFonts w:ascii="Times New Roman" w:hAnsi="Times New Roman" w:cs="Times New Roman"/>
          <w:sz w:val="24"/>
          <w:szCs w:val="24"/>
        </w:rPr>
        <w:t>илемм</w:t>
      </w:r>
      <w:r>
        <w:rPr>
          <w:rFonts w:ascii="Times New Roman" w:hAnsi="Times New Roman" w:cs="Times New Roman"/>
          <w:sz w:val="24"/>
          <w:szCs w:val="24"/>
        </w:rPr>
        <w:t xml:space="preserve">ах и </w:t>
      </w:r>
      <w:proofErr w:type="spellStart"/>
      <w:r>
        <w:rPr>
          <w:rFonts w:ascii="Times New Roman" w:hAnsi="Times New Roman" w:cs="Times New Roman"/>
          <w:sz w:val="24"/>
          <w:szCs w:val="24"/>
        </w:rPr>
        <w:t>т</w:t>
      </w:r>
      <w:r w:rsidR="009B61C3" w:rsidRPr="009B61C3">
        <w:rPr>
          <w:rFonts w:ascii="Times New Roman" w:hAnsi="Times New Roman" w:cs="Times New Roman"/>
          <w:sz w:val="24"/>
          <w:szCs w:val="24"/>
        </w:rPr>
        <w:t>рилемм</w:t>
      </w:r>
      <w:r>
        <w:rPr>
          <w:rFonts w:ascii="Times New Roman" w:hAnsi="Times New Roman" w:cs="Times New Roman"/>
          <w:sz w:val="24"/>
          <w:szCs w:val="24"/>
        </w:rPr>
        <w:t>ах</w:t>
      </w:r>
      <w:proofErr w:type="spellEnd"/>
      <w:r>
        <w:rPr>
          <w:rFonts w:ascii="Times New Roman" w:hAnsi="Times New Roman" w:cs="Times New Roman"/>
          <w:sz w:val="24"/>
          <w:szCs w:val="24"/>
        </w:rPr>
        <w:t>. Привести три примера.</w:t>
      </w:r>
    </w:p>
    <w:p w14:paraId="3D285C66" w14:textId="3A0C0CEC" w:rsidR="005E6BA2" w:rsidRDefault="005E6BA2" w:rsidP="009B61C3">
      <w:pPr>
        <w:spacing w:after="0"/>
        <w:ind w:firstLine="709"/>
        <w:jc w:val="both"/>
        <w:rPr>
          <w:rFonts w:ascii="Times New Roman" w:hAnsi="Times New Roman" w:cs="Times New Roman"/>
          <w:sz w:val="24"/>
          <w:szCs w:val="24"/>
        </w:rPr>
      </w:pPr>
      <w:r>
        <w:rPr>
          <w:rFonts w:ascii="Times New Roman" w:hAnsi="Times New Roman" w:cs="Times New Roman"/>
          <w:sz w:val="24"/>
          <w:szCs w:val="24"/>
        </w:rPr>
        <w:t>Билет №</w:t>
      </w:r>
      <w:r w:rsidR="00CD2C93">
        <w:rPr>
          <w:rFonts w:ascii="Times New Roman" w:hAnsi="Times New Roman" w:cs="Times New Roman"/>
          <w:sz w:val="24"/>
          <w:szCs w:val="24"/>
        </w:rPr>
        <w:t xml:space="preserve"> </w:t>
      </w:r>
      <w:r>
        <w:rPr>
          <w:rFonts w:ascii="Times New Roman" w:hAnsi="Times New Roman" w:cs="Times New Roman"/>
          <w:sz w:val="24"/>
          <w:szCs w:val="24"/>
        </w:rPr>
        <w:t>8</w:t>
      </w:r>
    </w:p>
    <w:p w14:paraId="3CAEF0D2" w14:textId="1C4888A6" w:rsidR="005E6BA2" w:rsidRDefault="005E6BA2" w:rsidP="009B61C3">
      <w:pPr>
        <w:spacing w:after="0"/>
        <w:ind w:firstLine="709"/>
        <w:jc w:val="both"/>
        <w:rPr>
          <w:rFonts w:ascii="Times New Roman" w:hAnsi="Times New Roman" w:cs="Times New Roman"/>
          <w:sz w:val="24"/>
          <w:szCs w:val="24"/>
        </w:rPr>
      </w:pPr>
      <w:r>
        <w:rPr>
          <w:rFonts w:ascii="Times New Roman" w:hAnsi="Times New Roman" w:cs="Times New Roman"/>
          <w:sz w:val="24"/>
          <w:szCs w:val="24"/>
        </w:rPr>
        <w:t>Рассказать о дедуктивных умозаключениях. Привести примеры.</w:t>
      </w:r>
    </w:p>
    <w:p w14:paraId="04274D8C" w14:textId="77777777" w:rsidR="00CD2C93" w:rsidRDefault="00CD2C93" w:rsidP="005E6BA2">
      <w:pPr>
        <w:spacing w:after="0"/>
        <w:ind w:firstLine="709"/>
        <w:jc w:val="both"/>
        <w:rPr>
          <w:rFonts w:ascii="Times New Roman" w:hAnsi="Times New Roman" w:cs="Times New Roman"/>
          <w:sz w:val="24"/>
          <w:szCs w:val="24"/>
        </w:rPr>
      </w:pPr>
      <w:r>
        <w:rPr>
          <w:rFonts w:ascii="Times New Roman" w:hAnsi="Times New Roman" w:cs="Times New Roman"/>
          <w:sz w:val="24"/>
          <w:szCs w:val="24"/>
        </w:rPr>
        <w:t>Билет № 9</w:t>
      </w:r>
    </w:p>
    <w:p w14:paraId="7DF6EF92" w14:textId="77777777" w:rsidR="00CD2C93" w:rsidRDefault="005E6BA2" w:rsidP="005E6BA2">
      <w:pPr>
        <w:spacing w:after="0"/>
        <w:ind w:firstLine="709"/>
        <w:jc w:val="both"/>
        <w:rPr>
          <w:rFonts w:ascii="Times New Roman" w:hAnsi="Times New Roman" w:cs="Times New Roman"/>
          <w:sz w:val="24"/>
          <w:szCs w:val="24"/>
        </w:rPr>
      </w:pPr>
      <w:r w:rsidRPr="005E6BA2">
        <w:rPr>
          <w:rFonts w:ascii="Times New Roman" w:hAnsi="Times New Roman" w:cs="Times New Roman"/>
          <w:bCs/>
          <w:sz w:val="24"/>
          <w:szCs w:val="24"/>
        </w:rPr>
        <w:t>Индуктивные умозаключения.</w:t>
      </w:r>
      <w:r w:rsidRPr="005E6BA2">
        <w:rPr>
          <w:rFonts w:ascii="Times New Roman" w:hAnsi="Times New Roman" w:cs="Times New Roman"/>
          <w:sz w:val="24"/>
          <w:szCs w:val="24"/>
        </w:rPr>
        <w:t xml:space="preserve"> </w:t>
      </w:r>
      <w:r w:rsidR="00CD2C93">
        <w:rPr>
          <w:rFonts w:ascii="Times New Roman" w:hAnsi="Times New Roman" w:cs="Times New Roman"/>
          <w:sz w:val="24"/>
          <w:szCs w:val="24"/>
        </w:rPr>
        <w:t xml:space="preserve"> Определение и примеры. </w:t>
      </w:r>
    </w:p>
    <w:p w14:paraId="5F7E7FEE" w14:textId="77777777" w:rsidR="00CD2C93" w:rsidRDefault="00CD2C93" w:rsidP="005E6BA2">
      <w:pPr>
        <w:spacing w:after="0"/>
        <w:ind w:firstLine="709"/>
        <w:jc w:val="both"/>
        <w:rPr>
          <w:rFonts w:ascii="Times New Roman" w:hAnsi="Times New Roman" w:cs="Times New Roman"/>
          <w:sz w:val="24"/>
          <w:szCs w:val="24"/>
        </w:rPr>
      </w:pPr>
      <w:r>
        <w:rPr>
          <w:rFonts w:ascii="Times New Roman" w:hAnsi="Times New Roman" w:cs="Times New Roman"/>
          <w:sz w:val="24"/>
          <w:szCs w:val="24"/>
        </w:rPr>
        <w:t>Билет № 10</w:t>
      </w:r>
    </w:p>
    <w:p w14:paraId="5F0E4156" w14:textId="77777777" w:rsidR="00820D1D" w:rsidRDefault="005E6BA2" w:rsidP="005E6BA2">
      <w:pPr>
        <w:spacing w:after="0"/>
        <w:ind w:firstLine="709"/>
        <w:jc w:val="both"/>
        <w:rPr>
          <w:rFonts w:ascii="Times New Roman" w:hAnsi="Times New Roman" w:cs="Times New Roman"/>
          <w:sz w:val="24"/>
          <w:szCs w:val="24"/>
        </w:rPr>
      </w:pPr>
      <w:r w:rsidRPr="005E6BA2">
        <w:rPr>
          <w:rFonts w:ascii="Times New Roman" w:hAnsi="Times New Roman" w:cs="Times New Roman"/>
          <w:sz w:val="24"/>
          <w:szCs w:val="24"/>
        </w:rPr>
        <w:t>Полная индукция и ее использование в обучении.</w:t>
      </w:r>
      <w:r w:rsidR="00CD2C93">
        <w:rPr>
          <w:rFonts w:ascii="Times New Roman" w:hAnsi="Times New Roman" w:cs="Times New Roman"/>
          <w:sz w:val="24"/>
          <w:szCs w:val="24"/>
        </w:rPr>
        <w:t xml:space="preserve"> </w:t>
      </w:r>
      <w:bookmarkStart w:id="5" w:name="_Hlk110602340"/>
      <w:r w:rsidR="00CD2C93">
        <w:rPr>
          <w:rFonts w:ascii="Times New Roman" w:hAnsi="Times New Roman" w:cs="Times New Roman"/>
          <w:sz w:val="24"/>
          <w:szCs w:val="24"/>
        </w:rPr>
        <w:t>Определение и примеры.</w:t>
      </w:r>
      <w:bookmarkEnd w:id="5"/>
    </w:p>
    <w:p w14:paraId="24D78247" w14:textId="77777777" w:rsidR="00820D1D" w:rsidRDefault="00820D1D" w:rsidP="005E6BA2">
      <w:pPr>
        <w:spacing w:after="0"/>
        <w:ind w:firstLine="709"/>
        <w:jc w:val="both"/>
        <w:rPr>
          <w:rFonts w:ascii="Times New Roman" w:hAnsi="Times New Roman" w:cs="Times New Roman"/>
          <w:sz w:val="24"/>
          <w:szCs w:val="24"/>
        </w:rPr>
      </w:pPr>
      <w:r>
        <w:rPr>
          <w:rFonts w:ascii="Times New Roman" w:hAnsi="Times New Roman" w:cs="Times New Roman"/>
          <w:sz w:val="24"/>
          <w:szCs w:val="24"/>
        </w:rPr>
        <w:t>Билет № 11</w:t>
      </w:r>
    </w:p>
    <w:p w14:paraId="5FA5400B" w14:textId="77777777" w:rsidR="00820D1D" w:rsidRDefault="005E6BA2" w:rsidP="005E6BA2">
      <w:pPr>
        <w:spacing w:after="0"/>
        <w:ind w:firstLine="709"/>
        <w:jc w:val="both"/>
        <w:rPr>
          <w:rFonts w:ascii="Times New Roman" w:hAnsi="Times New Roman" w:cs="Times New Roman"/>
          <w:sz w:val="24"/>
          <w:szCs w:val="24"/>
        </w:rPr>
      </w:pPr>
      <w:r w:rsidRPr="005E6BA2">
        <w:rPr>
          <w:rFonts w:ascii="Times New Roman" w:hAnsi="Times New Roman" w:cs="Times New Roman"/>
          <w:sz w:val="24"/>
          <w:szCs w:val="24"/>
        </w:rPr>
        <w:t xml:space="preserve">Условия повышения достоверности индуктивного умозаключения. </w:t>
      </w:r>
      <w:r w:rsidR="00820D1D">
        <w:rPr>
          <w:rFonts w:ascii="Times New Roman" w:hAnsi="Times New Roman" w:cs="Times New Roman"/>
          <w:sz w:val="24"/>
          <w:szCs w:val="24"/>
        </w:rPr>
        <w:t>Примеры.</w:t>
      </w:r>
    </w:p>
    <w:p w14:paraId="718366FD" w14:textId="77777777" w:rsidR="00820D1D" w:rsidRDefault="00820D1D" w:rsidP="005E6BA2">
      <w:pPr>
        <w:spacing w:after="0"/>
        <w:ind w:firstLine="709"/>
        <w:jc w:val="both"/>
        <w:rPr>
          <w:rFonts w:ascii="Times New Roman" w:hAnsi="Times New Roman" w:cs="Times New Roman"/>
          <w:sz w:val="24"/>
          <w:szCs w:val="24"/>
        </w:rPr>
      </w:pPr>
      <w:r>
        <w:rPr>
          <w:rFonts w:ascii="Times New Roman" w:hAnsi="Times New Roman" w:cs="Times New Roman"/>
          <w:sz w:val="24"/>
          <w:szCs w:val="24"/>
        </w:rPr>
        <w:t>Билет № 12</w:t>
      </w:r>
    </w:p>
    <w:p w14:paraId="27B757BD" w14:textId="77777777" w:rsidR="00820D1D" w:rsidRDefault="005E6BA2" w:rsidP="005E6BA2">
      <w:pPr>
        <w:spacing w:after="0"/>
        <w:ind w:firstLine="709"/>
        <w:jc w:val="both"/>
        <w:rPr>
          <w:rFonts w:ascii="Times New Roman" w:hAnsi="Times New Roman" w:cs="Times New Roman"/>
          <w:sz w:val="24"/>
          <w:szCs w:val="24"/>
        </w:rPr>
      </w:pPr>
      <w:r w:rsidRPr="005E6BA2">
        <w:rPr>
          <w:rFonts w:ascii="Times New Roman" w:hAnsi="Times New Roman" w:cs="Times New Roman"/>
          <w:sz w:val="24"/>
          <w:szCs w:val="24"/>
        </w:rPr>
        <w:t>Математическая индукция.</w:t>
      </w:r>
      <w:r w:rsidRPr="005E6BA2">
        <w:rPr>
          <w:rFonts w:ascii="Times New Roman" w:hAnsi="Times New Roman" w:cs="Times New Roman"/>
          <w:sz w:val="24"/>
          <w:szCs w:val="24"/>
        </w:rPr>
        <w:tab/>
        <w:t xml:space="preserve"> </w:t>
      </w:r>
      <w:r w:rsidR="00820D1D" w:rsidRPr="00820D1D">
        <w:rPr>
          <w:rFonts w:ascii="Times New Roman" w:hAnsi="Times New Roman" w:cs="Times New Roman"/>
          <w:sz w:val="24"/>
          <w:szCs w:val="24"/>
        </w:rPr>
        <w:t>Определение и примеры.</w:t>
      </w:r>
    </w:p>
    <w:p w14:paraId="02FC5295" w14:textId="77777777" w:rsidR="00820D1D" w:rsidRDefault="00820D1D" w:rsidP="005E6BA2">
      <w:pPr>
        <w:spacing w:after="0"/>
        <w:ind w:firstLine="709"/>
        <w:jc w:val="both"/>
        <w:rPr>
          <w:rFonts w:ascii="Times New Roman" w:hAnsi="Times New Roman" w:cs="Times New Roman"/>
          <w:sz w:val="24"/>
          <w:szCs w:val="24"/>
        </w:rPr>
      </w:pPr>
      <w:r>
        <w:rPr>
          <w:rFonts w:ascii="Times New Roman" w:hAnsi="Times New Roman" w:cs="Times New Roman"/>
          <w:sz w:val="24"/>
          <w:szCs w:val="24"/>
        </w:rPr>
        <w:t>Билет № 13</w:t>
      </w:r>
    </w:p>
    <w:p w14:paraId="7A7982DD" w14:textId="1F02D1CA" w:rsidR="00820D1D" w:rsidRDefault="005E6BA2" w:rsidP="005E6BA2">
      <w:pPr>
        <w:spacing w:after="0"/>
        <w:ind w:firstLine="709"/>
        <w:jc w:val="both"/>
        <w:rPr>
          <w:rFonts w:ascii="Times New Roman" w:hAnsi="Times New Roman" w:cs="Times New Roman"/>
          <w:sz w:val="24"/>
          <w:szCs w:val="24"/>
        </w:rPr>
      </w:pPr>
      <w:r w:rsidRPr="005E6BA2">
        <w:rPr>
          <w:rFonts w:ascii="Times New Roman" w:hAnsi="Times New Roman" w:cs="Times New Roman"/>
          <w:sz w:val="24"/>
          <w:szCs w:val="24"/>
        </w:rPr>
        <w:t>Неполная индукция и ее виды: индукция через простое перечисление (популярное); индукция через анализ и отбор фактов; научная индукция.</w:t>
      </w:r>
      <w:r w:rsidR="00794C2D">
        <w:rPr>
          <w:rFonts w:ascii="Times New Roman" w:hAnsi="Times New Roman" w:cs="Times New Roman"/>
          <w:sz w:val="24"/>
          <w:szCs w:val="24"/>
        </w:rPr>
        <w:t xml:space="preserve"> </w:t>
      </w:r>
      <w:r w:rsidR="00794C2D" w:rsidRPr="00794C2D">
        <w:rPr>
          <w:rFonts w:ascii="Times New Roman" w:hAnsi="Times New Roman" w:cs="Times New Roman"/>
          <w:sz w:val="24"/>
          <w:szCs w:val="24"/>
        </w:rPr>
        <w:t>Определение и примеры.</w:t>
      </w:r>
    </w:p>
    <w:p w14:paraId="1BF66AD6" w14:textId="77777777" w:rsidR="00820D1D" w:rsidRDefault="00820D1D" w:rsidP="005E6BA2">
      <w:pPr>
        <w:spacing w:after="0"/>
        <w:ind w:firstLine="709"/>
        <w:jc w:val="both"/>
        <w:rPr>
          <w:rFonts w:ascii="Times New Roman" w:hAnsi="Times New Roman" w:cs="Times New Roman"/>
          <w:sz w:val="24"/>
          <w:szCs w:val="24"/>
        </w:rPr>
      </w:pPr>
      <w:r>
        <w:rPr>
          <w:rFonts w:ascii="Times New Roman" w:hAnsi="Times New Roman" w:cs="Times New Roman"/>
          <w:sz w:val="24"/>
          <w:szCs w:val="24"/>
        </w:rPr>
        <w:t>Билет № 14</w:t>
      </w:r>
    </w:p>
    <w:p w14:paraId="06550A63" w14:textId="77777777" w:rsidR="00794C2D" w:rsidRDefault="005E6BA2" w:rsidP="005E6BA2">
      <w:pPr>
        <w:spacing w:after="0"/>
        <w:ind w:firstLine="709"/>
        <w:jc w:val="both"/>
        <w:rPr>
          <w:rFonts w:ascii="Times New Roman" w:hAnsi="Times New Roman" w:cs="Times New Roman"/>
          <w:sz w:val="24"/>
          <w:szCs w:val="24"/>
        </w:rPr>
      </w:pPr>
      <w:r w:rsidRPr="005E6BA2">
        <w:rPr>
          <w:rFonts w:ascii="Times New Roman" w:hAnsi="Times New Roman" w:cs="Times New Roman"/>
          <w:sz w:val="24"/>
          <w:szCs w:val="24"/>
        </w:rPr>
        <w:t>Метод сходства. Метод различия. Метод сопутствующих изменений.</w:t>
      </w:r>
      <w:r w:rsidR="00794C2D" w:rsidRPr="00794C2D">
        <w:rPr>
          <w:rFonts w:ascii="Times New Roman" w:hAnsi="Times New Roman" w:cs="Times New Roman"/>
          <w:sz w:val="24"/>
          <w:szCs w:val="24"/>
        </w:rPr>
        <w:t xml:space="preserve"> Определение и примеры.</w:t>
      </w:r>
    </w:p>
    <w:p w14:paraId="509E5A82" w14:textId="77777777" w:rsidR="00794C2D" w:rsidRDefault="00794C2D" w:rsidP="005E6BA2">
      <w:pPr>
        <w:spacing w:after="0"/>
        <w:ind w:firstLine="709"/>
        <w:jc w:val="both"/>
        <w:rPr>
          <w:rFonts w:ascii="Times New Roman" w:hAnsi="Times New Roman" w:cs="Times New Roman"/>
          <w:sz w:val="24"/>
          <w:szCs w:val="24"/>
        </w:rPr>
      </w:pPr>
      <w:r>
        <w:rPr>
          <w:rFonts w:ascii="Times New Roman" w:hAnsi="Times New Roman" w:cs="Times New Roman"/>
          <w:sz w:val="24"/>
          <w:szCs w:val="24"/>
        </w:rPr>
        <w:t>Билет № 15</w:t>
      </w:r>
    </w:p>
    <w:p w14:paraId="22532622" w14:textId="495DFFF1" w:rsidR="00794C2D" w:rsidRDefault="005E6BA2" w:rsidP="005E6BA2">
      <w:pPr>
        <w:spacing w:after="0"/>
        <w:ind w:firstLine="709"/>
        <w:jc w:val="both"/>
        <w:rPr>
          <w:rFonts w:ascii="Times New Roman" w:hAnsi="Times New Roman" w:cs="Times New Roman"/>
          <w:sz w:val="24"/>
          <w:szCs w:val="24"/>
        </w:rPr>
      </w:pPr>
      <w:r w:rsidRPr="005E6BA2">
        <w:rPr>
          <w:rFonts w:ascii="Times New Roman" w:hAnsi="Times New Roman" w:cs="Times New Roman"/>
          <w:sz w:val="24"/>
          <w:szCs w:val="24"/>
        </w:rPr>
        <w:t>Метод остатков. Роль индуктивных умозаключений в познании.</w:t>
      </w:r>
      <w:r w:rsidR="00794C2D" w:rsidRPr="00794C2D">
        <w:rPr>
          <w:rFonts w:ascii="Times New Roman" w:hAnsi="Times New Roman" w:cs="Times New Roman"/>
          <w:sz w:val="24"/>
          <w:szCs w:val="24"/>
        </w:rPr>
        <w:t xml:space="preserve"> Определение и примеры.</w:t>
      </w:r>
    </w:p>
    <w:p w14:paraId="3630A195" w14:textId="2DA359DD" w:rsidR="00794C2D" w:rsidRDefault="00794C2D" w:rsidP="005E6BA2">
      <w:pPr>
        <w:spacing w:after="0"/>
        <w:ind w:firstLine="709"/>
        <w:jc w:val="both"/>
        <w:rPr>
          <w:rFonts w:ascii="Times New Roman" w:hAnsi="Times New Roman" w:cs="Times New Roman"/>
          <w:sz w:val="24"/>
          <w:szCs w:val="24"/>
        </w:rPr>
      </w:pPr>
      <w:r>
        <w:rPr>
          <w:rFonts w:ascii="Times New Roman" w:hAnsi="Times New Roman" w:cs="Times New Roman"/>
          <w:sz w:val="24"/>
          <w:szCs w:val="24"/>
        </w:rPr>
        <w:t>Билет № 16</w:t>
      </w:r>
    </w:p>
    <w:p w14:paraId="6F1D28F1" w14:textId="1E213C57" w:rsidR="005E6BA2" w:rsidRDefault="005E6BA2" w:rsidP="005E6BA2">
      <w:pPr>
        <w:spacing w:after="0"/>
        <w:ind w:firstLine="709"/>
        <w:jc w:val="both"/>
        <w:rPr>
          <w:rFonts w:ascii="Times New Roman" w:hAnsi="Times New Roman" w:cs="Times New Roman"/>
          <w:sz w:val="24"/>
          <w:szCs w:val="24"/>
        </w:rPr>
      </w:pPr>
      <w:r w:rsidRPr="005E6BA2">
        <w:rPr>
          <w:rFonts w:ascii="Times New Roman" w:hAnsi="Times New Roman" w:cs="Times New Roman"/>
          <w:sz w:val="24"/>
          <w:szCs w:val="24"/>
        </w:rPr>
        <w:lastRenderedPageBreak/>
        <w:t xml:space="preserve"> Взаимосвязь индукции и дедукции в познании и учебном процессе.</w:t>
      </w:r>
      <w:r w:rsidR="00794C2D" w:rsidRPr="00794C2D">
        <w:rPr>
          <w:rFonts w:ascii="Times New Roman" w:hAnsi="Times New Roman" w:cs="Times New Roman"/>
          <w:sz w:val="24"/>
          <w:szCs w:val="24"/>
        </w:rPr>
        <w:t xml:space="preserve"> Определение и примеры.</w:t>
      </w:r>
    </w:p>
    <w:p w14:paraId="7C148BB3" w14:textId="3B4057C6" w:rsidR="001E03DE" w:rsidRDefault="001E03DE" w:rsidP="005E6BA2">
      <w:pPr>
        <w:spacing w:after="0"/>
        <w:ind w:firstLine="709"/>
        <w:jc w:val="both"/>
        <w:rPr>
          <w:rFonts w:ascii="Times New Roman" w:hAnsi="Times New Roman" w:cs="Times New Roman"/>
          <w:sz w:val="24"/>
          <w:szCs w:val="24"/>
        </w:rPr>
      </w:pPr>
    </w:p>
    <w:p w14:paraId="2E74299D" w14:textId="548D4CE2" w:rsidR="001E03DE" w:rsidRDefault="001E03DE" w:rsidP="005E6BA2">
      <w:pPr>
        <w:spacing w:after="0"/>
        <w:ind w:firstLine="709"/>
        <w:jc w:val="both"/>
        <w:rPr>
          <w:rFonts w:ascii="Times New Roman" w:eastAsia="Times New Roman" w:hAnsi="Times New Roman" w:cs="Times New Roman"/>
          <w:b/>
          <w:sz w:val="24"/>
          <w:szCs w:val="24"/>
          <w:lang w:eastAsia="ru-RU"/>
        </w:rPr>
      </w:pPr>
      <w:r w:rsidRPr="00D75FB4">
        <w:rPr>
          <w:rFonts w:ascii="Times New Roman" w:hAnsi="Times New Roman" w:cs="Times New Roman"/>
          <w:b/>
          <w:bCs/>
          <w:sz w:val="24"/>
          <w:szCs w:val="24"/>
        </w:rPr>
        <w:t>8 класс.</w:t>
      </w:r>
      <w:r>
        <w:rPr>
          <w:rFonts w:ascii="Times New Roman" w:hAnsi="Times New Roman" w:cs="Times New Roman"/>
          <w:sz w:val="24"/>
          <w:szCs w:val="24"/>
        </w:rPr>
        <w:t xml:space="preserve"> </w:t>
      </w:r>
      <w:r w:rsidRPr="001E03DE">
        <w:rPr>
          <w:rFonts w:ascii="Times New Roman" w:hAnsi="Times New Roman" w:cs="Times New Roman"/>
          <w:b/>
          <w:sz w:val="24"/>
          <w:szCs w:val="24"/>
        </w:rPr>
        <w:t>Умозаключения по аналогии</w:t>
      </w:r>
      <w:r w:rsidR="003927F2">
        <w:rPr>
          <w:rFonts w:ascii="Times New Roman" w:hAnsi="Times New Roman" w:cs="Times New Roman"/>
          <w:b/>
          <w:sz w:val="24"/>
          <w:szCs w:val="24"/>
        </w:rPr>
        <w:t xml:space="preserve">. </w:t>
      </w:r>
      <w:r w:rsidR="003927F2" w:rsidRPr="00225C26">
        <w:rPr>
          <w:rFonts w:ascii="Times New Roman" w:eastAsia="Times New Roman" w:hAnsi="Times New Roman" w:cs="Times New Roman"/>
          <w:b/>
          <w:sz w:val="24"/>
          <w:szCs w:val="24"/>
          <w:lang w:eastAsia="ru-RU"/>
        </w:rPr>
        <w:t>Формы развития знания. Гипотеза</w:t>
      </w:r>
      <w:r w:rsidR="008A00B6">
        <w:rPr>
          <w:rFonts w:ascii="Times New Roman" w:eastAsia="Times New Roman" w:hAnsi="Times New Roman" w:cs="Times New Roman"/>
          <w:b/>
          <w:sz w:val="24"/>
          <w:szCs w:val="24"/>
          <w:lang w:eastAsia="ru-RU"/>
        </w:rPr>
        <w:t>.</w:t>
      </w:r>
    </w:p>
    <w:p w14:paraId="4BCB6121" w14:textId="77777777" w:rsidR="003F3E9A" w:rsidRPr="005E6BA2" w:rsidRDefault="003F3E9A" w:rsidP="005E6BA2">
      <w:pPr>
        <w:spacing w:after="0"/>
        <w:ind w:firstLine="709"/>
        <w:jc w:val="both"/>
        <w:rPr>
          <w:rFonts w:ascii="Times New Roman" w:hAnsi="Times New Roman" w:cs="Times New Roman"/>
          <w:sz w:val="24"/>
          <w:szCs w:val="24"/>
        </w:rPr>
      </w:pPr>
    </w:p>
    <w:p w14:paraId="4B37C569" w14:textId="77777777" w:rsidR="00C5275E" w:rsidRDefault="001E03DE" w:rsidP="006C0B7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Билет </w:t>
      </w:r>
      <w:r w:rsidR="00C5275E">
        <w:rPr>
          <w:rFonts w:ascii="Times New Roman" w:hAnsi="Times New Roman" w:cs="Times New Roman"/>
          <w:sz w:val="24"/>
          <w:szCs w:val="24"/>
        </w:rPr>
        <w:t>№ 1</w:t>
      </w:r>
    </w:p>
    <w:p w14:paraId="26D8E970" w14:textId="77777777" w:rsidR="00C5275E" w:rsidRDefault="001E03DE" w:rsidP="006C0B77">
      <w:pPr>
        <w:spacing w:after="0"/>
        <w:ind w:firstLine="709"/>
        <w:jc w:val="both"/>
        <w:rPr>
          <w:rFonts w:ascii="Times New Roman" w:hAnsi="Times New Roman" w:cs="Times New Roman"/>
          <w:sz w:val="24"/>
          <w:szCs w:val="24"/>
        </w:rPr>
      </w:pPr>
      <w:r w:rsidRPr="001E03DE">
        <w:rPr>
          <w:rFonts w:ascii="Times New Roman" w:hAnsi="Times New Roman" w:cs="Times New Roman"/>
          <w:sz w:val="24"/>
          <w:szCs w:val="24"/>
        </w:rPr>
        <w:t>Аналогия и структура.</w:t>
      </w:r>
      <w:r w:rsidR="00C5275E">
        <w:rPr>
          <w:rFonts w:ascii="Times New Roman" w:hAnsi="Times New Roman" w:cs="Times New Roman"/>
          <w:sz w:val="24"/>
          <w:szCs w:val="24"/>
        </w:rPr>
        <w:t xml:space="preserve"> Примеры и определение.</w:t>
      </w:r>
    </w:p>
    <w:p w14:paraId="5761A959" w14:textId="77777777" w:rsidR="00C5275E" w:rsidRDefault="00C5275E" w:rsidP="00C5275E">
      <w:pPr>
        <w:spacing w:after="0"/>
        <w:ind w:firstLine="709"/>
        <w:jc w:val="both"/>
        <w:rPr>
          <w:rFonts w:ascii="Times New Roman" w:hAnsi="Times New Roman" w:cs="Times New Roman"/>
          <w:sz w:val="24"/>
          <w:szCs w:val="24"/>
        </w:rPr>
      </w:pPr>
      <w:r>
        <w:rPr>
          <w:rFonts w:ascii="Times New Roman" w:hAnsi="Times New Roman" w:cs="Times New Roman"/>
          <w:sz w:val="24"/>
          <w:szCs w:val="24"/>
        </w:rPr>
        <w:t>Билет № 2</w:t>
      </w:r>
    </w:p>
    <w:p w14:paraId="7837CB5A" w14:textId="625D9760" w:rsidR="00C5275E" w:rsidRDefault="001E03DE" w:rsidP="006C0B77">
      <w:pPr>
        <w:spacing w:after="0"/>
        <w:ind w:firstLine="709"/>
        <w:jc w:val="both"/>
        <w:rPr>
          <w:rFonts w:ascii="Times New Roman" w:hAnsi="Times New Roman" w:cs="Times New Roman"/>
          <w:sz w:val="24"/>
          <w:szCs w:val="24"/>
        </w:rPr>
      </w:pPr>
      <w:r w:rsidRPr="001E03DE">
        <w:rPr>
          <w:rFonts w:ascii="Times New Roman" w:hAnsi="Times New Roman" w:cs="Times New Roman"/>
          <w:sz w:val="24"/>
          <w:szCs w:val="24"/>
        </w:rPr>
        <w:t>Виды умозаключений по аналогии: аналогия свойств и аналогия отношений.</w:t>
      </w:r>
      <w:r w:rsidR="00C5275E">
        <w:rPr>
          <w:rFonts w:ascii="Times New Roman" w:hAnsi="Times New Roman" w:cs="Times New Roman"/>
          <w:sz w:val="24"/>
          <w:szCs w:val="24"/>
        </w:rPr>
        <w:t xml:space="preserve"> Определение и примеры.</w:t>
      </w:r>
    </w:p>
    <w:p w14:paraId="0F813130" w14:textId="77777777" w:rsidR="00C5275E" w:rsidRDefault="00C5275E" w:rsidP="00C5275E">
      <w:pPr>
        <w:spacing w:after="0"/>
        <w:ind w:firstLine="709"/>
        <w:jc w:val="both"/>
        <w:rPr>
          <w:rFonts w:ascii="Times New Roman" w:hAnsi="Times New Roman" w:cs="Times New Roman"/>
          <w:sz w:val="24"/>
          <w:szCs w:val="24"/>
        </w:rPr>
      </w:pPr>
      <w:r>
        <w:rPr>
          <w:rFonts w:ascii="Times New Roman" w:hAnsi="Times New Roman" w:cs="Times New Roman"/>
          <w:sz w:val="24"/>
          <w:szCs w:val="24"/>
        </w:rPr>
        <w:t>Билет № 3</w:t>
      </w:r>
    </w:p>
    <w:p w14:paraId="13D771B6" w14:textId="4B809898" w:rsidR="00C5275E" w:rsidRDefault="001E03DE" w:rsidP="006C0B77">
      <w:pPr>
        <w:spacing w:after="0"/>
        <w:ind w:firstLine="709"/>
        <w:jc w:val="both"/>
        <w:rPr>
          <w:rFonts w:ascii="Times New Roman" w:hAnsi="Times New Roman" w:cs="Times New Roman"/>
          <w:sz w:val="24"/>
          <w:szCs w:val="24"/>
        </w:rPr>
      </w:pPr>
      <w:r w:rsidRPr="001E03DE">
        <w:rPr>
          <w:rFonts w:ascii="Times New Roman" w:hAnsi="Times New Roman" w:cs="Times New Roman"/>
          <w:sz w:val="24"/>
          <w:szCs w:val="24"/>
        </w:rPr>
        <w:t>Нестрогая и строгая аналогия. Ложная аналогия.</w:t>
      </w:r>
      <w:r w:rsidR="00C5275E">
        <w:rPr>
          <w:rFonts w:ascii="Times New Roman" w:hAnsi="Times New Roman" w:cs="Times New Roman"/>
          <w:sz w:val="24"/>
          <w:szCs w:val="24"/>
        </w:rPr>
        <w:t xml:space="preserve"> Определение и примеры.</w:t>
      </w:r>
    </w:p>
    <w:p w14:paraId="4B31FCC7" w14:textId="77777777" w:rsidR="00C5275E" w:rsidRDefault="00C5275E" w:rsidP="00C5275E">
      <w:pPr>
        <w:spacing w:after="0"/>
        <w:ind w:firstLine="709"/>
        <w:jc w:val="both"/>
        <w:rPr>
          <w:rFonts w:ascii="Times New Roman" w:hAnsi="Times New Roman" w:cs="Times New Roman"/>
          <w:sz w:val="24"/>
          <w:szCs w:val="24"/>
        </w:rPr>
      </w:pPr>
      <w:r>
        <w:rPr>
          <w:rFonts w:ascii="Times New Roman" w:hAnsi="Times New Roman" w:cs="Times New Roman"/>
          <w:sz w:val="24"/>
          <w:szCs w:val="24"/>
        </w:rPr>
        <w:t>Билет № 4</w:t>
      </w:r>
    </w:p>
    <w:p w14:paraId="1F84A375" w14:textId="002FE803" w:rsidR="00C5275E" w:rsidRDefault="001E03DE" w:rsidP="006C0B77">
      <w:pPr>
        <w:spacing w:after="0"/>
        <w:ind w:firstLine="709"/>
        <w:jc w:val="both"/>
        <w:rPr>
          <w:rFonts w:ascii="Times New Roman" w:hAnsi="Times New Roman" w:cs="Times New Roman"/>
          <w:sz w:val="24"/>
          <w:szCs w:val="24"/>
        </w:rPr>
      </w:pPr>
      <w:r w:rsidRPr="001E03DE">
        <w:rPr>
          <w:rFonts w:ascii="Times New Roman" w:hAnsi="Times New Roman" w:cs="Times New Roman"/>
          <w:sz w:val="24"/>
          <w:szCs w:val="24"/>
        </w:rPr>
        <w:t>Условия повышения</w:t>
      </w:r>
      <w:r>
        <w:rPr>
          <w:rFonts w:ascii="Times New Roman" w:hAnsi="Times New Roman" w:cs="Times New Roman"/>
          <w:sz w:val="24"/>
          <w:szCs w:val="24"/>
        </w:rPr>
        <w:t xml:space="preserve"> </w:t>
      </w:r>
      <w:r w:rsidRPr="001E03DE">
        <w:rPr>
          <w:rFonts w:ascii="Times New Roman" w:hAnsi="Times New Roman" w:cs="Times New Roman"/>
          <w:sz w:val="24"/>
          <w:szCs w:val="24"/>
        </w:rPr>
        <w:t>степени вероятности заключений в выводах нестрогой аналогии.</w:t>
      </w:r>
      <w:r w:rsidR="00C5275E">
        <w:rPr>
          <w:rFonts w:ascii="Times New Roman" w:hAnsi="Times New Roman" w:cs="Times New Roman"/>
          <w:sz w:val="24"/>
          <w:szCs w:val="24"/>
        </w:rPr>
        <w:t xml:space="preserve"> Определение и примеры.</w:t>
      </w:r>
    </w:p>
    <w:p w14:paraId="3E7F72FB" w14:textId="77777777" w:rsidR="00C5275E" w:rsidRDefault="00C5275E" w:rsidP="00C5275E">
      <w:pPr>
        <w:spacing w:after="0"/>
        <w:ind w:firstLine="709"/>
        <w:jc w:val="both"/>
        <w:rPr>
          <w:rFonts w:ascii="Times New Roman" w:hAnsi="Times New Roman" w:cs="Times New Roman"/>
          <w:sz w:val="24"/>
          <w:szCs w:val="24"/>
        </w:rPr>
      </w:pPr>
      <w:r>
        <w:rPr>
          <w:rFonts w:ascii="Times New Roman" w:hAnsi="Times New Roman" w:cs="Times New Roman"/>
          <w:sz w:val="24"/>
          <w:szCs w:val="24"/>
        </w:rPr>
        <w:t>Билет № 5</w:t>
      </w:r>
    </w:p>
    <w:p w14:paraId="295F9281" w14:textId="7F69B739" w:rsidR="00C5275E" w:rsidRDefault="001E03DE" w:rsidP="006C0B77">
      <w:pPr>
        <w:spacing w:after="0"/>
        <w:ind w:firstLine="709"/>
        <w:jc w:val="both"/>
        <w:rPr>
          <w:rFonts w:ascii="Times New Roman" w:hAnsi="Times New Roman" w:cs="Times New Roman"/>
          <w:sz w:val="24"/>
          <w:szCs w:val="24"/>
        </w:rPr>
      </w:pPr>
      <w:r w:rsidRPr="001E03DE">
        <w:rPr>
          <w:rFonts w:ascii="Times New Roman" w:hAnsi="Times New Roman" w:cs="Times New Roman"/>
          <w:sz w:val="24"/>
          <w:szCs w:val="24"/>
        </w:rPr>
        <w:t>Достоверность заключений в выводах строгой аналогии. Роль аналогии в познании.</w:t>
      </w:r>
      <w:r w:rsidR="00C5275E">
        <w:rPr>
          <w:rFonts w:ascii="Times New Roman" w:hAnsi="Times New Roman" w:cs="Times New Roman"/>
          <w:sz w:val="24"/>
          <w:szCs w:val="24"/>
        </w:rPr>
        <w:t xml:space="preserve"> </w:t>
      </w:r>
      <w:bookmarkStart w:id="6" w:name="_Hlk110604893"/>
      <w:r w:rsidR="00C5275E">
        <w:rPr>
          <w:rFonts w:ascii="Times New Roman" w:hAnsi="Times New Roman" w:cs="Times New Roman"/>
          <w:sz w:val="24"/>
          <w:szCs w:val="24"/>
        </w:rPr>
        <w:t>Определение и примеры.</w:t>
      </w:r>
      <w:bookmarkEnd w:id="6"/>
    </w:p>
    <w:p w14:paraId="141832C3" w14:textId="77777777" w:rsidR="00C5275E" w:rsidRDefault="00C5275E" w:rsidP="00C5275E">
      <w:pPr>
        <w:spacing w:after="0"/>
        <w:ind w:firstLine="709"/>
        <w:jc w:val="both"/>
        <w:rPr>
          <w:rFonts w:ascii="Times New Roman" w:hAnsi="Times New Roman" w:cs="Times New Roman"/>
          <w:sz w:val="24"/>
          <w:szCs w:val="24"/>
        </w:rPr>
      </w:pPr>
      <w:bookmarkStart w:id="7" w:name="_Hlk110604870"/>
      <w:r>
        <w:rPr>
          <w:rFonts w:ascii="Times New Roman" w:hAnsi="Times New Roman" w:cs="Times New Roman"/>
          <w:sz w:val="24"/>
          <w:szCs w:val="24"/>
        </w:rPr>
        <w:t>Билет № 6</w:t>
      </w:r>
    </w:p>
    <w:bookmarkEnd w:id="7"/>
    <w:p w14:paraId="2378DC48" w14:textId="4452851D" w:rsidR="00C5275E" w:rsidRDefault="001E03DE" w:rsidP="006C0B77">
      <w:pPr>
        <w:spacing w:after="0"/>
        <w:ind w:firstLine="709"/>
        <w:jc w:val="both"/>
        <w:rPr>
          <w:rFonts w:ascii="Times New Roman" w:hAnsi="Times New Roman" w:cs="Times New Roman"/>
          <w:sz w:val="24"/>
          <w:szCs w:val="24"/>
        </w:rPr>
      </w:pPr>
      <w:r w:rsidRPr="001E03DE">
        <w:rPr>
          <w:rFonts w:ascii="Times New Roman" w:hAnsi="Times New Roman" w:cs="Times New Roman"/>
          <w:sz w:val="24"/>
          <w:szCs w:val="24"/>
        </w:rPr>
        <w:t>Аналогия – логическая основа метода моделирования в науке и технике.</w:t>
      </w:r>
      <w:r w:rsidR="00C5275E">
        <w:rPr>
          <w:rFonts w:ascii="Times New Roman" w:hAnsi="Times New Roman" w:cs="Times New Roman"/>
          <w:sz w:val="24"/>
          <w:szCs w:val="24"/>
        </w:rPr>
        <w:t xml:space="preserve"> Определение и примеры.</w:t>
      </w:r>
    </w:p>
    <w:p w14:paraId="12D86658" w14:textId="77777777" w:rsidR="00C5275E" w:rsidRDefault="00C5275E" w:rsidP="00C5275E">
      <w:pPr>
        <w:spacing w:after="0"/>
        <w:ind w:firstLine="709"/>
        <w:jc w:val="both"/>
        <w:rPr>
          <w:rFonts w:ascii="Times New Roman" w:hAnsi="Times New Roman" w:cs="Times New Roman"/>
          <w:sz w:val="24"/>
          <w:szCs w:val="24"/>
        </w:rPr>
      </w:pPr>
      <w:r>
        <w:rPr>
          <w:rFonts w:ascii="Times New Roman" w:hAnsi="Times New Roman" w:cs="Times New Roman"/>
          <w:sz w:val="24"/>
          <w:szCs w:val="24"/>
        </w:rPr>
        <w:t>Билет № 7</w:t>
      </w:r>
    </w:p>
    <w:p w14:paraId="04B79B95" w14:textId="2CC98EB1" w:rsidR="00C5275E" w:rsidRDefault="001E03DE" w:rsidP="006C0B77">
      <w:pPr>
        <w:spacing w:after="0"/>
        <w:ind w:firstLine="709"/>
        <w:jc w:val="both"/>
        <w:rPr>
          <w:rFonts w:ascii="Times New Roman" w:hAnsi="Times New Roman" w:cs="Times New Roman"/>
          <w:sz w:val="24"/>
          <w:szCs w:val="24"/>
        </w:rPr>
      </w:pPr>
      <w:r w:rsidRPr="001E03DE">
        <w:rPr>
          <w:rFonts w:ascii="Times New Roman" w:hAnsi="Times New Roman" w:cs="Times New Roman"/>
          <w:sz w:val="24"/>
          <w:szCs w:val="24"/>
        </w:rPr>
        <w:t>Использование аналогии в процессе обучения, на уроках истории, физики, астрономии, математики, биологии и др.</w:t>
      </w:r>
      <w:r w:rsidR="00C5275E">
        <w:rPr>
          <w:rFonts w:ascii="Times New Roman" w:hAnsi="Times New Roman" w:cs="Times New Roman"/>
          <w:sz w:val="24"/>
          <w:szCs w:val="24"/>
        </w:rPr>
        <w:t xml:space="preserve"> </w:t>
      </w:r>
    </w:p>
    <w:p w14:paraId="7408D89C" w14:textId="77777777" w:rsidR="00C5275E" w:rsidRDefault="00C5275E" w:rsidP="00C5275E">
      <w:pPr>
        <w:spacing w:after="0"/>
        <w:ind w:firstLine="709"/>
        <w:jc w:val="both"/>
        <w:rPr>
          <w:rFonts w:ascii="Times New Roman" w:hAnsi="Times New Roman" w:cs="Times New Roman"/>
          <w:sz w:val="24"/>
          <w:szCs w:val="24"/>
        </w:rPr>
      </w:pPr>
      <w:r>
        <w:rPr>
          <w:rFonts w:ascii="Times New Roman" w:hAnsi="Times New Roman" w:cs="Times New Roman"/>
          <w:sz w:val="24"/>
          <w:szCs w:val="24"/>
        </w:rPr>
        <w:t>Билет № 8</w:t>
      </w:r>
    </w:p>
    <w:p w14:paraId="2DEA1F37" w14:textId="2F81311C" w:rsidR="005E6BA2" w:rsidRDefault="001E03DE" w:rsidP="006C0B77">
      <w:pPr>
        <w:spacing w:after="0"/>
        <w:ind w:firstLine="709"/>
        <w:jc w:val="both"/>
        <w:rPr>
          <w:rFonts w:ascii="Times New Roman" w:hAnsi="Times New Roman" w:cs="Times New Roman"/>
          <w:sz w:val="24"/>
          <w:szCs w:val="24"/>
        </w:rPr>
      </w:pPr>
      <w:r w:rsidRPr="001E03DE">
        <w:rPr>
          <w:rFonts w:ascii="Times New Roman" w:hAnsi="Times New Roman" w:cs="Times New Roman"/>
          <w:sz w:val="24"/>
          <w:szCs w:val="24"/>
        </w:rPr>
        <w:t>Д.</w:t>
      </w:r>
      <w:r w:rsidR="00C5275E">
        <w:rPr>
          <w:rFonts w:ascii="Times New Roman" w:hAnsi="Times New Roman" w:cs="Times New Roman"/>
          <w:sz w:val="24"/>
          <w:szCs w:val="24"/>
        </w:rPr>
        <w:t xml:space="preserve"> </w:t>
      </w:r>
      <w:r w:rsidRPr="001E03DE">
        <w:rPr>
          <w:rFonts w:ascii="Times New Roman" w:hAnsi="Times New Roman" w:cs="Times New Roman"/>
          <w:sz w:val="24"/>
          <w:szCs w:val="24"/>
        </w:rPr>
        <w:t>Пойа о примерах применения аналогий в математике.</w:t>
      </w:r>
      <w:r w:rsidR="00C5275E">
        <w:rPr>
          <w:rFonts w:ascii="Times New Roman" w:hAnsi="Times New Roman" w:cs="Times New Roman"/>
          <w:sz w:val="24"/>
          <w:szCs w:val="24"/>
        </w:rPr>
        <w:t xml:space="preserve"> Примеры.</w:t>
      </w:r>
    </w:p>
    <w:p w14:paraId="5486C57B" w14:textId="77777777" w:rsidR="005A37F6" w:rsidRDefault="005A37F6" w:rsidP="005A37F6">
      <w:pPr>
        <w:spacing w:after="0"/>
        <w:ind w:firstLine="709"/>
        <w:jc w:val="both"/>
        <w:rPr>
          <w:rFonts w:ascii="Times New Roman" w:hAnsi="Times New Roman" w:cs="Times New Roman"/>
          <w:sz w:val="24"/>
          <w:szCs w:val="24"/>
        </w:rPr>
      </w:pPr>
      <w:r>
        <w:rPr>
          <w:rFonts w:ascii="Times New Roman" w:hAnsi="Times New Roman" w:cs="Times New Roman"/>
          <w:sz w:val="24"/>
          <w:szCs w:val="24"/>
        </w:rPr>
        <w:t>Билет № 10</w:t>
      </w:r>
    </w:p>
    <w:p w14:paraId="7198250C" w14:textId="43E16BF2" w:rsidR="005A37F6" w:rsidRDefault="00D75FB4" w:rsidP="00D75FB4">
      <w:pPr>
        <w:spacing w:after="0" w:line="240" w:lineRule="auto"/>
        <w:ind w:firstLine="574"/>
        <w:jc w:val="both"/>
        <w:rPr>
          <w:rFonts w:ascii="Times New Roman" w:eastAsia="Times New Roman" w:hAnsi="Times New Roman" w:cs="Times New Roman"/>
          <w:sz w:val="24"/>
          <w:szCs w:val="24"/>
          <w:lang w:eastAsia="ru-RU"/>
        </w:rPr>
      </w:pPr>
      <w:r w:rsidRPr="00D75FB4">
        <w:rPr>
          <w:rFonts w:ascii="Times New Roman" w:eastAsia="Times New Roman" w:hAnsi="Times New Roman" w:cs="Times New Roman"/>
          <w:bCs/>
          <w:sz w:val="24"/>
          <w:szCs w:val="24"/>
          <w:lang w:eastAsia="ru-RU"/>
        </w:rPr>
        <w:t>Гипотеза как форма развития знаний.</w:t>
      </w:r>
      <w:r w:rsidRPr="00225C26">
        <w:rPr>
          <w:rFonts w:ascii="Times New Roman" w:eastAsia="Times New Roman" w:hAnsi="Times New Roman" w:cs="Times New Roman"/>
          <w:b/>
          <w:sz w:val="24"/>
          <w:szCs w:val="24"/>
          <w:lang w:eastAsia="ru-RU"/>
        </w:rPr>
        <w:t xml:space="preserve"> </w:t>
      </w:r>
      <w:r w:rsidRPr="00225C26">
        <w:rPr>
          <w:rFonts w:ascii="Times New Roman" w:eastAsia="Times New Roman" w:hAnsi="Times New Roman" w:cs="Times New Roman"/>
          <w:sz w:val="24"/>
          <w:szCs w:val="24"/>
          <w:lang w:eastAsia="ru-RU"/>
        </w:rPr>
        <w:t>Виды гипотез: общие, частные и единичные.</w:t>
      </w:r>
      <w:r w:rsidR="005A37F6">
        <w:rPr>
          <w:rFonts w:ascii="Times New Roman" w:eastAsia="Times New Roman" w:hAnsi="Times New Roman" w:cs="Times New Roman"/>
          <w:sz w:val="24"/>
          <w:szCs w:val="24"/>
          <w:lang w:eastAsia="ru-RU"/>
        </w:rPr>
        <w:t xml:space="preserve"> </w:t>
      </w:r>
      <w:r w:rsidR="005A37F6">
        <w:rPr>
          <w:rFonts w:ascii="Times New Roman" w:hAnsi="Times New Roman" w:cs="Times New Roman"/>
          <w:sz w:val="24"/>
          <w:szCs w:val="24"/>
        </w:rPr>
        <w:t>Определение и примеры.</w:t>
      </w:r>
      <w:r w:rsidRPr="00225C26">
        <w:rPr>
          <w:rFonts w:ascii="Times New Roman" w:eastAsia="Times New Roman" w:hAnsi="Times New Roman" w:cs="Times New Roman"/>
          <w:sz w:val="24"/>
          <w:szCs w:val="24"/>
          <w:lang w:eastAsia="ru-RU"/>
        </w:rPr>
        <w:t xml:space="preserve"> </w:t>
      </w:r>
    </w:p>
    <w:p w14:paraId="40D2AC29" w14:textId="77777777" w:rsidR="005A37F6" w:rsidRDefault="005A37F6" w:rsidP="005A37F6">
      <w:pPr>
        <w:spacing w:after="0"/>
        <w:ind w:firstLine="709"/>
        <w:jc w:val="both"/>
        <w:rPr>
          <w:rFonts w:ascii="Times New Roman" w:hAnsi="Times New Roman" w:cs="Times New Roman"/>
          <w:sz w:val="24"/>
          <w:szCs w:val="24"/>
        </w:rPr>
      </w:pPr>
      <w:r>
        <w:rPr>
          <w:rFonts w:ascii="Times New Roman" w:hAnsi="Times New Roman" w:cs="Times New Roman"/>
          <w:sz w:val="24"/>
          <w:szCs w:val="24"/>
        </w:rPr>
        <w:t>Билет № 11</w:t>
      </w:r>
    </w:p>
    <w:p w14:paraId="311325E3" w14:textId="50FE044C" w:rsidR="00D75FB4" w:rsidRDefault="00D75FB4" w:rsidP="00D75FB4">
      <w:pPr>
        <w:spacing w:after="0" w:line="240" w:lineRule="auto"/>
        <w:ind w:firstLine="574"/>
        <w:jc w:val="both"/>
        <w:rPr>
          <w:rFonts w:ascii="Times New Roman" w:eastAsia="Times New Roman" w:hAnsi="Times New Roman" w:cs="Times New Roman"/>
          <w:sz w:val="24"/>
          <w:szCs w:val="24"/>
          <w:lang w:eastAsia="ru-RU"/>
        </w:rPr>
      </w:pPr>
      <w:r w:rsidRPr="00225C26">
        <w:rPr>
          <w:rFonts w:ascii="Times New Roman" w:eastAsia="Times New Roman" w:hAnsi="Times New Roman" w:cs="Times New Roman"/>
          <w:sz w:val="24"/>
          <w:szCs w:val="24"/>
          <w:lang w:eastAsia="ru-RU"/>
        </w:rPr>
        <w:t>Понятие рабочей гипотезы. Конкурирующие гипотезы в науке; условия отбора предпочтительных гипотез.</w:t>
      </w:r>
      <w:r w:rsidR="005A37F6">
        <w:rPr>
          <w:rFonts w:ascii="Times New Roman" w:eastAsia="Times New Roman" w:hAnsi="Times New Roman" w:cs="Times New Roman"/>
          <w:sz w:val="24"/>
          <w:szCs w:val="24"/>
          <w:lang w:eastAsia="ru-RU"/>
        </w:rPr>
        <w:t xml:space="preserve"> </w:t>
      </w:r>
      <w:r w:rsidR="005A37F6">
        <w:rPr>
          <w:rFonts w:ascii="Times New Roman" w:hAnsi="Times New Roman" w:cs="Times New Roman"/>
          <w:sz w:val="24"/>
          <w:szCs w:val="24"/>
        </w:rPr>
        <w:t>Определение и примеры.</w:t>
      </w:r>
    </w:p>
    <w:p w14:paraId="2BBF9712" w14:textId="77777777" w:rsidR="005A37F6" w:rsidRDefault="005A37F6" w:rsidP="005A37F6">
      <w:pPr>
        <w:spacing w:after="0"/>
        <w:ind w:firstLine="709"/>
        <w:jc w:val="both"/>
        <w:rPr>
          <w:rFonts w:ascii="Times New Roman" w:hAnsi="Times New Roman" w:cs="Times New Roman"/>
          <w:sz w:val="24"/>
          <w:szCs w:val="24"/>
        </w:rPr>
      </w:pPr>
      <w:r>
        <w:rPr>
          <w:rFonts w:ascii="Times New Roman" w:hAnsi="Times New Roman" w:cs="Times New Roman"/>
          <w:sz w:val="24"/>
          <w:szCs w:val="24"/>
        </w:rPr>
        <w:t>Билет № 12</w:t>
      </w:r>
    </w:p>
    <w:p w14:paraId="33D94141" w14:textId="77777777" w:rsidR="005A37F6" w:rsidRDefault="00D75FB4" w:rsidP="00D75FB4">
      <w:pPr>
        <w:spacing w:after="0"/>
        <w:ind w:firstLine="709"/>
        <w:jc w:val="both"/>
        <w:rPr>
          <w:rFonts w:ascii="Times New Roman" w:eastAsia="Times New Roman" w:hAnsi="Times New Roman" w:cs="Times New Roman"/>
          <w:bCs/>
          <w:sz w:val="24"/>
          <w:szCs w:val="24"/>
          <w:lang w:eastAsia="ru-RU"/>
        </w:rPr>
      </w:pPr>
      <w:r w:rsidRPr="00D75FB4">
        <w:rPr>
          <w:rFonts w:ascii="Times New Roman" w:eastAsia="Times New Roman" w:hAnsi="Times New Roman" w:cs="Times New Roman"/>
          <w:bCs/>
          <w:sz w:val="24"/>
          <w:szCs w:val="24"/>
          <w:lang w:eastAsia="ru-RU"/>
        </w:rPr>
        <w:t xml:space="preserve">Построение гипотезы и этапы ее развития. </w:t>
      </w:r>
    </w:p>
    <w:p w14:paraId="6E8ED8F4" w14:textId="77777777" w:rsidR="005A37F6" w:rsidRDefault="00D75FB4" w:rsidP="00D75FB4">
      <w:pPr>
        <w:spacing w:after="0"/>
        <w:ind w:firstLine="709"/>
        <w:jc w:val="both"/>
        <w:rPr>
          <w:rFonts w:ascii="Times New Roman" w:eastAsia="Times New Roman" w:hAnsi="Times New Roman" w:cs="Times New Roman"/>
          <w:sz w:val="24"/>
          <w:szCs w:val="24"/>
          <w:lang w:eastAsia="ru-RU"/>
        </w:rPr>
      </w:pPr>
      <w:r w:rsidRPr="00225C26">
        <w:rPr>
          <w:rFonts w:ascii="Times New Roman" w:eastAsia="Times New Roman" w:hAnsi="Times New Roman" w:cs="Times New Roman"/>
          <w:sz w:val="24"/>
          <w:szCs w:val="24"/>
          <w:lang w:eastAsia="ru-RU"/>
        </w:rPr>
        <w:t xml:space="preserve">Основной способ подтверждения гипотез: выведение следствий и их верификация. </w:t>
      </w:r>
    </w:p>
    <w:p w14:paraId="7925EED7" w14:textId="77777777" w:rsidR="005A37F6" w:rsidRDefault="005A37F6" w:rsidP="005A37F6">
      <w:pPr>
        <w:spacing w:after="0"/>
        <w:ind w:firstLine="709"/>
        <w:jc w:val="both"/>
        <w:rPr>
          <w:rFonts w:ascii="Times New Roman" w:hAnsi="Times New Roman" w:cs="Times New Roman"/>
          <w:sz w:val="24"/>
          <w:szCs w:val="24"/>
        </w:rPr>
      </w:pPr>
      <w:r>
        <w:rPr>
          <w:rFonts w:ascii="Times New Roman" w:hAnsi="Times New Roman" w:cs="Times New Roman"/>
          <w:sz w:val="24"/>
          <w:szCs w:val="24"/>
        </w:rPr>
        <w:t>Билет № 13</w:t>
      </w:r>
    </w:p>
    <w:p w14:paraId="60EF6E7B" w14:textId="77777777" w:rsidR="005A37F6" w:rsidRDefault="00D75FB4" w:rsidP="00D75FB4">
      <w:pPr>
        <w:spacing w:after="0"/>
        <w:ind w:firstLine="709"/>
        <w:jc w:val="both"/>
        <w:rPr>
          <w:rFonts w:ascii="Times New Roman" w:eastAsia="Times New Roman" w:hAnsi="Times New Roman" w:cs="Times New Roman"/>
          <w:sz w:val="24"/>
          <w:szCs w:val="24"/>
          <w:lang w:eastAsia="ru-RU"/>
        </w:rPr>
      </w:pPr>
      <w:r w:rsidRPr="00225C26">
        <w:rPr>
          <w:rFonts w:ascii="Times New Roman" w:eastAsia="Times New Roman" w:hAnsi="Times New Roman" w:cs="Times New Roman"/>
          <w:sz w:val="24"/>
          <w:szCs w:val="24"/>
          <w:lang w:eastAsia="ru-RU"/>
        </w:rPr>
        <w:t xml:space="preserve">Роль эксперимента в процессе верификации. </w:t>
      </w:r>
    </w:p>
    <w:p w14:paraId="0F32EBE5" w14:textId="77777777" w:rsidR="005A37F6" w:rsidRDefault="005A37F6" w:rsidP="005A37F6">
      <w:pPr>
        <w:spacing w:after="0"/>
        <w:ind w:firstLine="709"/>
        <w:jc w:val="both"/>
        <w:rPr>
          <w:rFonts w:ascii="Times New Roman" w:hAnsi="Times New Roman" w:cs="Times New Roman"/>
          <w:sz w:val="24"/>
          <w:szCs w:val="24"/>
        </w:rPr>
      </w:pPr>
      <w:r>
        <w:rPr>
          <w:rFonts w:ascii="Times New Roman" w:hAnsi="Times New Roman" w:cs="Times New Roman"/>
          <w:sz w:val="24"/>
          <w:szCs w:val="24"/>
        </w:rPr>
        <w:t>Билет № 14</w:t>
      </w:r>
    </w:p>
    <w:p w14:paraId="14F06DB8" w14:textId="77777777" w:rsidR="005A37F6" w:rsidRDefault="00D75FB4" w:rsidP="00D75FB4">
      <w:pPr>
        <w:spacing w:after="0"/>
        <w:ind w:firstLine="709"/>
        <w:jc w:val="both"/>
        <w:rPr>
          <w:rFonts w:ascii="Times New Roman" w:eastAsia="Times New Roman" w:hAnsi="Times New Roman" w:cs="Times New Roman"/>
          <w:sz w:val="24"/>
          <w:szCs w:val="24"/>
          <w:lang w:eastAsia="ru-RU"/>
        </w:rPr>
      </w:pPr>
      <w:r w:rsidRPr="00225C26">
        <w:rPr>
          <w:rFonts w:ascii="Times New Roman" w:eastAsia="Times New Roman" w:hAnsi="Times New Roman" w:cs="Times New Roman"/>
          <w:sz w:val="24"/>
          <w:szCs w:val="24"/>
          <w:lang w:eastAsia="ru-RU"/>
        </w:rPr>
        <w:t xml:space="preserve">Вероятностная оценка степени подтверждения гипотез. </w:t>
      </w:r>
    </w:p>
    <w:p w14:paraId="66ADD893" w14:textId="77777777" w:rsidR="005A37F6" w:rsidRDefault="005A37F6" w:rsidP="005A37F6">
      <w:pPr>
        <w:spacing w:after="0"/>
        <w:ind w:firstLine="709"/>
        <w:jc w:val="both"/>
        <w:rPr>
          <w:rFonts w:ascii="Times New Roman" w:hAnsi="Times New Roman" w:cs="Times New Roman"/>
          <w:sz w:val="24"/>
          <w:szCs w:val="24"/>
        </w:rPr>
      </w:pPr>
      <w:r>
        <w:rPr>
          <w:rFonts w:ascii="Times New Roman" w:hAnsi="Times New Roman" w:cs="Times New Roman"/>
          <w:sz w:val="24"/>
          <w:szCs w:val="24"/>
        </w:rPr>
        <w:t>Билет № 15</w:t>
      </w:r>
    </w:p>
    <w:p w14:paraId="45A53419" w14:textId="77777777" w:rsidR="005A37F6" w:rsidRDefault="00D75FB4" w:rsidP="00D75FB4">
      <w:pPr>
        <w:spacing w:after="0"/>
        <w:ind w:firstLine="709"/>
        <w:jc w:val="both"/>
        <w:rPr>
          <w:rFonts w:ascii="Times New Roman" w:eastAsia="Times New Roman" w:hAnsi="Times New Roman" w:cs="Times New Roman"/>
          <w:sz w:val="24"/>
          <w:szCs w:val="24"/>
          <w:lang w:eastAsia="ru-RU"/>
        </w:rPr>
      </w:pPr>
      <w:r w:rsidRPr="00225C26">
        <w:rPr>
          <w:rFonts w:ascii="Times New Roman" w:eastAsia="Times New Roman" w:hAnsi="Times New Roman" w:cs="Times New Roman"/>
          <w:sz w:val="24"/>
          <w:szCs w:val="24"/>
          <w:lang w:eastAsia="ru-RU"/>
        </w:rPr>
        <w:t xml:space="preserve">Прямой и косвенный способы доказательства гипотез. </w:t>
      </w:r>
    </w:p>
    <w:p w14:paraId="57D5E76F" w14:textId="77777777" w:rsidR="005A37F6" w:rsidRDefault="005A37F6" w:rsidP="005A37F6">
      <w:pPr>
        <w:spacing w:after="0"/>
        <w:ind w:firstLine="709"/>
        <w:jc w:val="both"/>
        <w:rPr>
          <w:rFonts w:ascii="Times New Roman" w:hAnsi="Times New Roman" w:cs="Times New Roman"/>
          <w:sz w:val="24"/>
          <w:szCs w:val="24"/>
        </w:rPr>
      </w:pPr>
      <w:r>
        <w:rPr>
          <w:rFonts w:ascii="Times New Roman" w:hAnsi="Times New Roman" w:cs="Times New Roman"/>
          <w:sz w:val="24"/>
          <w:szCs w:val="24"/>
        </w:rPr>
        <w:t>Билет № 16</w:t>
      </w:r>
    </w:p>
    <w:p w14:paraId="641913A2" w14:textId="5425A6E9" w:rsidR="00D75FB4" w:rsidRDefault="00D75FB4" w:rsidP="00D75FB4">
      <w:pPr>
        <w:spacing w:after="0"/>
        <w:ind w:firstLine="709"/>
        <w:jc w:val="both"/>
        <w:rPr>
          <w:rFonts w:ascii="Times New Roman" w:hAnsi="Times New Roman" w:cs="Times New Roman"/>
          <w:sz w:val="24"/>
          <w:szCs w:val="24"/>
        </w:rPr>
      </w:pPr>
      <w:r w:rsidRPr="00225C26">
        <w:rPr>
          <w:rFonts w:ascii="Times New Roman" w:eastAsia="Times New Roman" w:hAnsi="Times New Roman" w:cs="Times New Roman"/>
          <w:sz w:val="24"/>
          <w:szCs w:val="24"/>
          <w:lang w:eastAsia="ru-RU"/>
        </w:rPr>
        <w:t>Способы опровержения гипотез.</w:t>
      </w:r>
      <w:r w:rsidR="005A37F6">
        <w:rPr>
          <w:rFonts w:ascii="Times New Roman" w:eastAsia="Times New Roman" w:hAnsi="Times New Roman" w:cs="Times New Roman"/>
          <w:sz w:val="24"/>
          <w:szCs w:val="24"/>
          <w:lang w:eastAsia="ru-RU"/>
        </w:rPr>
        <w:t xml:space="preserve"> </w:t>
      </w:r>
      <w:r w:rsidR="005A37F6">
        <w:rPr>
          <w:rFonts w:ascii="Times New Roman" w:hAnsi="Times New Roman" w:cs="Times New Roman"/>
          <w:sz w:val="24"/>
          <w:szCs w:val="24"/>
        </w:rPr>
        <w:t>Определения и примеры.</w:t>
      </w:r>
    </w:p>
    <w:p w14:paraId="43811CF9" w14:textId="4B415E9D" w:rsidR="003F3E9A" w:rsidRDefault="003F3E9A" w:rsidP="00D75FB4">
      <w:pPr>
        <w:spacing w:after="0"/>
        <w:ind w:firstLine="709"/>
        <w:jc w:val="both"/>
        <w:rPr>
          <w:rFonts w:ascii="Times New Roman" w:hAnsi="Times New Roman" w:cs="Times New Roman"/>
          <w:sz w:val="24"/>
          <w:szCs w:val="24"/>
        </w:rPr>
      </w:pPr>
    </w:p>
    <w:p w14:paraId="40132086" w14:textId="77777777" w:rsidR="00B57FC1" w:rsidRDefault="00B57FC1" w:rsidP="003F3E9A">
      <w:pPr>
        <w:spacing w:after="0" w:line="240" w:lineRule="auto"/>
        <w:ind w:firstLine="574"/>
        <w:jc w:val="both"/>
        <w:rPr>
          <w:rFonts w:ascii="Times New Roman" w:eastAsia="Times New Roman" w:hAnsi="Times New Roman" w:cs="Times New Roman"/>
          <w:b/>
          <w:sz w:val="24"/>
          <w:szCs w:val="24"/>
          <w:lang w:eastAsia="ru-RU"/>
        </w:rPr>
      </w:pPr>
    </w:p>
    <w:p w14:paraId="28F52022" w14:textId="77777777" w:rsidR="00B57FC1" w:rsidRDefault="00B57FC1" w:rsidP="003F3E9A">
      <w:pPr>
        <w:spacing w:after="0" w:line="240" w:lineRule="auto"/>
        <w:ind w:firstLine="574"/>
        <w:jc w:val="both"/>
        <w:rPr>
          <w:rFonts w:ascii="Times New Roman" w:eastAsia="Times New Roman" w:hAnsi="Times New Roman" w:cs="Times New Roman"/>
          <w:b/>
          <w:sz w:val="24"/>
          <w:szCs w:val="24"/>
          <w:lang w:eastAsia="ru-RU"/>
        </w:rPr>
      </w:pPr>
    </w:p>
    <w:p w14:paraId="1AA6DE78" w14:textId="77777777" w:rsidR="00B57FC1" w:rsidRDefault="00B57FC1" w:rsidP="003F3E9A">
      <w:pPr>
        <w:spacing w:after="0" w:line="240" w:lineRule="auto"/>
        <w:ind w:firstLine="574"/>
        <w:jc w:val="both"/>
        <w:rPr>
          <w:rFonts w:ascii="Times New Roman" w:eastAsia="Times New Roman" w:hAnsi="Times New Roman" w:cs="Times New Roman"/>
          <w:b/>
          <w:sz w:val="24"/>
          <w:szCs w:val="24"/>
          <w:lang w:eastAsia="ru-RU"/>
        </w:rPr>
      </w:pPr>
    </w:p>
    <w:p w14:paraId="44C8BD52" w14:textId="77777777" w:rsidR="00B57FC1" w:rsidRDefault="00B57FC1" w:rsidP="003F3E9A">
      <w:pPr>
        <w:spacing w:after="0" w:line="240" w:lineRule="auto"/>
        <w:ind w:firstLine="574"/>
        <w:jc w:val="both"/>
        <w:rPr>
          <w:rFonts w:ascii="Times New Roman" w:eastAsia="Times New Roman" w:hAnsi="Times New Roman" w:cs="Times New Roman"/>
          <w:b/>
          <w:sz w:val="24"/>
          <w:szCs w:val="24"/>
          <w:lang w:eastAsia="ru-RU"/>
        </w:rPr>
      </w:pPr>
    </w:p>
    <w:p w14:paraId="691F1151" w14:textId="77777777" w:rsidR="00B57FC1" w:rsidRDefault="00B57FC1" w:rsidP="003F3E9A">
      <w:pPr>
        <w:spacing w:after="0" w:line="240" w:lineRule="auto"/>
        <w:ind w:firstLine="574"/>
        <w:jc w:val="both"/>
        <w:rPr>
          <w:rFonts w:ascii="Times New Roman" w:eastAsia="Times New Roman" w:hAnsi="Times New Roman" w:cs="Times New Roman"/>
          <w:b/>
          <w:sz w:val="24"/>
          <w:szCs w:val="24"/>
          <w:lang w:eastAsia="ru-RU"/>
        </w:rPr>
      </w:pPr>
    </w:p>
    <w:p w14:paraId="4BE57506" w14:textId="6413DD56" w:rsidR="003F3E9A" w:rsidRDefault="003F3E9A" w:rsidP="003F3E9A">
      <w:pPr>
        <w:spacing w:after="0" w:line="240" w:lineRule="auto"/>
        <w:ind w:firstLine="57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9 класс. </w:t>
      </w:r>
      <w:r w:rsidRPr="00225C26">
        <w:rPr>
          <w:rFonts w:ascii="Times New Roman" w:eastAsia="Times New Roman" w:hAnsi="Times New Roman" w:cs="Times New Roman"/>
          <w:b/>
          <w:sz w:val="24"/>
          <w:szCs w:val="24"/>
          <w:lang w:eastAsia="ru-RU"/>
        </w:rPr>
        <w:t>Структура и виды доказательств.</w:t>
      </w:r>
      <w:r w:rsidRPr="00225C26">
        <w:rPr>
          <w:rFonts w:ascii="Times New Roman" w:eastAsia="Times New Roman" w:hAnsi="Times New Roman" w:cs="Times New Roman"/>
          <w:sz w:val="24"/>
          <w:szCs w:val="24"/>
          <w:lang w:eastAsia="ru-RU"/>
        </w:rPr>
        <w:t xml:space="preserve"> </w:t>
      </w:r>
      <w:r w:rsidRPr="00225C26">
        <w:rPr>
          <w:rFonts w:ascii="Times New Roman" w:eastAsia="Times New Roman" w:hAnsi="Times New Roman" w:cs="Times New Roman"/>
          <w:b/>
          <w:sz w:val="24"/>
          <w:szCs w:val="24"/>
          <w:lang w:eastAsia="ru-RU"/>
        </w:rPr>
        <w:t>Прямое и косвенное доказательство.</w:t>
      </w:r>
      <w:r>
        <w:rPr>
          <w:rFonts w:ascii="Times New Roman" w:eastAsia="Times New Roman" w:hAnsi="Times New Roman" w:cs="Times New Roman"/>
          <w:b/>
          <w:sz w:val="24"/>
          <w:szCs w:val="24"/>
          <w:lang w:eastAsia="ru-RU"/>
        </w:rPr>
        <w:t xml:space="preserve"> </w:t>
      </w:r>
      <w:r w:rsidRPr="00225C26">
        <w:rPr>
          <w:rFonts w:ascii="Times New Roman" w:eastAsia="Times New Roman" w:hAnsi="Times New Roman" w:cs="Times New Roman"/>
          <w:b/>
          <w:sz w:val="24"/>
          <w:szCs w:val="24"/>
          <w:lang w:eastAsia="ru-RU"/>
        </w:rPr>
        <w:t>Опровержение.</w:t>
      </w:r>
      <w:r>
        <w:rPr>
          <w:rFonts w:ascii="Times New Roman" w:eastAsia="Times New Roman" w:hAnsi="Times New Roman" w:cs="Times New Roman"/>
          <w:b/>
          <w:sz w:val="24"/>
          <w:szCs w:val="24"/>
          <w:lang w:eastAsia="ru-RU"/>
        </w:rPr>
        <w:t xml:space="preserve"> </w:t>
      </w:r>
      <w:r w:rsidRPr="003F3E9A">
        <w:rPr>
          <w:rFonts w:ascii="Times New Roman" w:eastAsia="Times New Roman" w:hAnsi="Times New Roman" w:cs="Times New Roman"/>
          <w:b/>
          <w:sz w:val="24"/>
          <w:szCs w:val="24"/>
          <w:lang w:eastAsia="ru-RU"/>
        </w:rPr>
        <w:t>Правила доказательного рассуждения</w:t>
      </w:r>
      <w:r w:rsidR="00A1606D">
        <w:rPr>
          <w:rFonts w:ascii="Times New Roman" w:eastAsia="Times New Roman" w:hAnsi="Times New Roman" w:cs="Times New Roman"/>
          <w:b/>
          <w:sz w:val="24"/>
          <w:szCs w:val="24"/>
          <w:lang w:eastAsia="ru-RU"/>
        </w:rPr>
        <w:t>.</w:t>
      </w:r>
    </w:p>
    <w:p w14:paraId="2A5ABB00" w14:textId="77777777" w:rsidR="003F3E9A" w:rsidRPr="00225C26" w:rsidRDefault="003F3E9A" w:rsidP="003F3E9A">
      <w:pPr>
        <w:spacing w:after="0" w:line="240" w:lineRule="auto"/>
        <w:ind w:firstLine="574"/>
        <w:jc w:val="both"/>
        <w:rPr>
          <w:rFonts w:ascii="Times New Roman" w:eastAsia="Times New Roman" w:hAnsi="Times New Roman" w:cs="Times New Roman"/>
          <w:b/>
          <w:sz w:val="24"/>
          <w:szCs w:val="24"/>
          <w:lang w:eastAsia="ru-RU"/>
        </w:rPr>
      </w:pPr>
    </w:p>
    <w:p w14:paraId="46B24EAD" w14:textId="77777777" w:rsidR="00A1606D" w:rsidRDefault="00A1606D" w:rsidP="00B57FC1">
      <w:pPr>
        <w:spacing w:after="0"/>
        <w:ind w:firstLine="709"/>
        <w:rPr>
          <w:rFonts w:ascii="Times New Roman" w:hAnsi="Times New Roman" w:cs="Times New Roman"/>
          <w:sz w:val="24"/>
          <w:szCs w:val="24"/>
        </w:rPr>
      </w:pPr>
      <w:r>
        <w:rPr>
          <w:rFonts w:ascii="Times New Roman" w:hAnsi="Times New Roman" w:cs="Times New Roman"/>
          <w:sz w:val="24"/>
          <w:szCs w:val="24"/>
        </w:rPr>
        <w:t>Билет № 1</w:t>
      </w:r>
    </w:p>
    <w:p w14:paraId="0F3C7460" w14:textId="5D5CDCB4" w:rsidR="00A1606D" w:rsidRDefault="003F3E9A" w:rsidP="00B57FC1">
      <w:pPr>
        <w:spacing w:after="0" w:line="240" w:lineRule="auto"/>
        <w:ind w:firstLine="574"/>
        <w:rPr>
          <w:rFonts w:ascii="Times New Roman" w:eastAsia="Times New Roman" w:hAnsi="Times New Roman" w:cs="Times New Roman"/>
          <w:sz w:val="24"/>
          <w:szCs w:val="24"/>
          <w:lang w:eastAsia="ru-RU"/>
        </w:rPr>
      </w:pPr>
      <w:r w:rsidRPr="00225C26">
        <w:rPr>
          <w:rFonts w:ascii="Times New Roman" w:eastAsia="Times New Roman" w:hAnsi="Times New Roman" w:cs="Times New Roman"/>
          <w:sz w:val="24"/>
          <w:szCs w:val="24"/>
          <w:lang w:eastAsia="ru-RU"/>
        </w:rPr>
        <w:t xml:space="preserve">Доказательство и убеждение. </w:t>
      </w:r>
      <w:r w:rsidR="00A1606D" w:rsidRPr="00A1606D">
        <w:rPr>
          <w:rFonts w:ascii="Times New Roman" w:eastAsia="Times New Roman" w:hAnsi="Times New Roman" w:cs="Times New Roman"/>
          <w:sz w:val="24"/>
          <w:szCs w:val="24"/>
          <w:lang w:eastAsia="ru-RU"/>
        </w:rPr>
        <w:t>Определение и примеры.</w:t>
      </w:r>
    </w:p>
    <w:p w14:paraId="4E8BDB1A" w14:textId="77777777" w:rsidR="00B57FC1" w:rsidRDefault="00B57FC1" w:rsidP="00B57FC1">
      <w:pPr>
        <w:spacing w:after="0" w:line="240" w:lineRule="auto"/>
        <w:ind w:firstLine="574"/>
        <w:rPr>
          <w:rFonts w:ascii="Times New Roman" w:eastAsia="Times New Roman" w:hAnsi="Times New Roman" w:cs="Times New Roman"/>
          <w:sz w:val="24"/>
          <w:szCs w:val="24"/>
          <w:lang w:eastAsia="ru-RU"/>
        </w:rPr>
      </w:pPr>
    </w:p>
    <w:p w14:paraId="1CB5275A" w14:textId="77777777" w:rsidR="00A1606D" w:rsidRDefault="00A1606D" w:rsidP="00B57FC1">
      <w:pPr>
        <w:spacing w:after="0"/>
        <w:ind w:firstLine="709"/>
        <w:rPr>
          <w:rFonts w:ascii="Times New Roman" w:hAnsi="Times New Roman" w:cs="Times New Roman"/>
          <w:sz w:val="24"/>
          <w:szCs w:val="24"/>
        </w:rPr>
      </w:pPr>
      <w:r>
        <w:rPr>
          <w:rFonts w:ascii="Times New Roman" w:hAnsi="Times New Roman" w:cs="Times New Roman"/>
          <w:sz w:val="24"/>
          <w:szCs w:val="24"/>
        </w:rPr>
        <w:t>Билет № 2</w:t>
      </w:r>
    </w:p>
    <w:p w14:paraId="3C46C469" w14:textId="77777777" w:rsidR="00A1606D" w:rsidRDefault="00A1606D" w:rsidP="00B57FC1">
      <w:pPr>
        <w:spacing w:after="0"/>
        <w:ind w:firstLine="709"/>
        <w:rPr>
          <w:rFonts w:ascii="Times New Roman" w:hAnsi="Times New Roman" w:cs="Times New Roman"/>
          <w:sz w:val="24"/>
          <w:szCs w:val="24"/>
        </w:rPr>
      </w:pPr>
      <w:r>
        <w:rPr>
          <w:rFonts w:ascii="Times New Roman" w:hAnsi="Times New Roman" w:cs="Times New Roman"/>
          <w:sz w:val="24"/>
          <w:szCs w:val="24"/>
        </w:rPr>
        <w:t>Билет № 2</w:t>
      </w:r>
    </w:p>
    <w:p w14:paraId="2702B2DD" w14:textId="41810F80" w:rsidR="003F3E9A" w:rsidRDefault="003F3E9A" w:rsidP="00B57FC1">
      <w:pPr>
        <w:spacing w:after="0" w:line="240" w:lineRule="auto"/>
        <w:ind w:firstLine="574"/>
        <w:rPr>
          <w:rFonts w:ascii="Times New Roman" w:eastAsia="Times New Roman" w:hAnsi="Times New Roman" w:cs="Times New Roman"/>
          <w:sz w:val="24"/>
          <w:szCs w:val="24"/>
          <w:lang w:eastAsia="ru-RU"/>
        </w:rPr>
      </w:pPr>
      <w:r w:rsidRPr="00225C26">
        <w:rPr>
          <w:rFonts w:ascii="Times New Roman" w:eastAsia="Times New Roman" w:hAnsi="Times New Roman" w:cs="Times New Roman"/>
          <w:sz w:val="24"/>
          <w:szCs w:val="24"/>
          <w:lang w:eastAsia="ru-RU"/>
        </w:rPr>
        <w:t>Структура доказательства: тезис, аргументы, демонстрация. Роль доказательства в школьном обучении.</w:t>
      </w:r>
    </w:p>
    <w:p w14:paraId="7EA0B51D" w14:textId="77777777" w:rsidR="00A1606D" w:rsidRDefault="00A1606D" w:rsidP="00B57FC1">
      <w:pPr>
        <w:spacing w:after="0"/>
        <w:ind w:firstLine="709"/>
        <w:rPr>
          <w:rFonts w:ascii="Times New Roman" w:hAnsi="Times New Roman" w:cs="Times New Roman"/>
          <w:sz w:val="24"/>
          <w:szCs w:val="24"/>
        </w:rPr>
      </w:pPr>
      <w:r>
        <w:rPr>
          <w:rFonts w:ascii="Times New Roman" w:hAnsi="Times New Roman" w:cs="Times New Roman"/>
          <w:sz w:val="24"/>
          <w:szCs w:val="24"/>
        </w:rPr>
        <w:t>Билет № 3</w:t>
      </w:r>
    </w:p>
    <w:p w14:paraId="65F113AF" w14:textId="0B6C6015" w:rsidR="003F3E9A" w:rsidRPr="003F3E9A" w:rsidRDefault="003F3E9A" w:rsidP="00B57FC1">
      <w:pPr>
        <w:spacing w:after="0" w:line="240" w:lineRule="auto"/>
        <w:ind w:firstLine="574"/>
        <w:rPr>
          <w:rFonts w:ascii="Times New Roman" w:eastAsia="Times New Roman" w:hAnsi="Times New Roman" w:cs="Times New Roman"/>
          <w:bCs/>
          <w:sz w:val="24"/>
          <w:szCs w:val="24"/>
          <w:lang w:eastAsia="ru-RU"/>
        </w:rPr>
      </w:pPr>
      <w:r w:rsidRPr="003F3E9A">
        <w:rPr>
          <w:rFonts w:ascii="Times New Roman" w:eastAsia="Times New Roman" w:hAnsi="Times New Roman" w:cs="Times New Roman"/>
          <w:bCs/>
          <w:sz w:val="24"/>
          <w:szCs w:val="24"/>
          <w:lang w:eastAsia="ru-RU"/>
        </w:rPr>
        <w:t>Прямое и косвенное доказательство.</w:t>
      </w:r>
      <w:r w:rsidR="00A1606D" w:rsidRPr="00A1606D">
        <w:rPr>
          <w:rFonts w:ascii="Times New Roman" w:hAnsi="Times New Roman" w:cs="Times New Roman"/>
          <w:sz w:val="24"/>
          <w:szCs w:val="24"/>
        </w:rPr>
        <w:t xml:space="preserve"> </w:t>
      </w:r>
      <w:r w:rsidR="00A1606D" w:rsidRPr="00A1606D">
        <w:rPr>
          <w:rFonts w:ascii="Times New Roman" w:eastAsia="Times New Roman" w:hAnsi="Times New Roman" w:cs="Times New Roman"/>
          <w:bCs/>
          <w:sz w:val="24"/>
          <w:szCs w:val="24"/>
          <w:lang w:eastAsia="ru-RU"/>
        </w:rPr>
        <w:t>Определение и примеры.</w:t>
      </w:r>
    </w:p>
    <w:p w14:paraId="223DFA5A" w14:textId="77777777" w:rsidR="00A1606D" w:rsidRDefault="00A1606D" w:rsidP="00B57FC1">
      <w:pPr>
        <w:spacing w:after="0"/>
        <w:ind w:firstLine="709"/>
        <w:rPr>
          <w:rFonts w:ascii="Times New Roman" w:hAnsi="Times New Roman" w:cs="Times New Roman"/>
          <w:sz w:val="24"/>
          <w:szCs w:val="24"/>
        </w:rPr>
      </w:pPr>
      <w:r>
        <w:rPr>
          <w:rFonts w:ascii="Times New Roman" w:hAnsi="Times New Roman" w:cs="Times New Roman"/>
          <w:sz w:val="24"/>
          <w:szCs w:val="24"/>
        </w:rPr>
        <w:t>Билет № 4</w:t>
      </w:r>
    </w:p>
    <w:p w14:paraId="719EF9DD" w14:textId="19BC93D4" w:rsidR="00A1606D" w:rsidRDefault="003F3E9A" w:rsidP="00B57FC1">
      <w:pPr>
        <w:spacing w:after="0" w:line="240" w:lineRule="auto"/>
        <w:ind w:firstLine="574"/>
        <w:rPr>
          <w:rFonts w:ascii="Times New Roman" w:eastAsia="Times New Roman" w:hAnsi="Times New Roman" w:cs="Times New Roman"/>
          <w:sz w:val="24"/>
          <w:szCs w:val="24"/>
          <w:lang w:eastAsia="ru-RU"/>
        </w:rPr>
      </w:pPr>
      <w:r w:rsidRPr="003F3E9A">
        <w:rPr>
          <w:rFonts w:ascii="Times New Roman" w:eastAsia="Times New Roman" w:hAnsi="Times New Roman" w:cs="Times New Roman"/>
          <w:bCs/>
          <w:sz w:val="24"/>
          <w:szCs w:val="24"/>
          <w:lang w:eastAsia="ru-RU"/>
        </w:rPr>
        <w:t>Опровержение.</w:t>
      </w:r>
      <w:r w:rsidRPr="00225C26">
        <w:rPr>
          <w:rFonts w:ascii="Times New Roman" w:eastAsia="Times New Roman" w:hAnsi="Times New Roman" w:cs="Times New Roman"/>
          <w:b/>
          <w:sz w:val="24"/>
          <w:szCs w:val="24"/>
          <w:lang w:eastAsia="ru-RU"/>
        </w:rPr>
        <w:t xml:space="preserve"> </w:t>
      </w:r>
      <w:r w:rsidRPr="00225C26">
        <w:rPr>
          <w:rFonts w:ascii="Times New Roman" w:eastAsia="Times New Roman" w:hAnsi="Times New Roman" w:cs="Times New Roman"/>
          <w:sz w:val="24"/>
          <w:szCs w:val="24"/>
          <w:lang w:eastAsia="ru-RU"/>
        </w:rPr>
        <w:t xml:space="preserve">Структура опровержения. </w:t>
      </w:r>
      <w:r w:rsidR="00A1606D" w:rsidRPr="00A1606D">
        <w:rPr>
          <w:rFonts w:ascii="Times New Roman" w:eastAsia="Times New Roman" w:hAnsi="Times New Roman" w:cs="Times New Roman"/>
          <w:sz w:val="24"/>
          <w:szCs w:val="24"/>
          <w:lang w:eastAsia="ru-RU"/>
        </w:rPr>
        <w:t>Определение и примеры.</w:t>
      </w:r>
    </w:p>
    <w:p w14:paraId="7AE4998E" w14:textId="77777777" w:rsidR="00A1606D" w:rsidRDefault="00A1606D" w:rsidP="00B57FC1">
      <w:pPr>
        <w:spacing w:after="0"/>
        <w:ind w:firstLine="709"/>
        <w:rPr>
          <w:rFonts w:ascii="Times New Roman" w:hAnsi="Times New Roman" w:cs="Times New Roman"/>
          <w:sz w:val="24"/>
          <w:szCs w:val="24"/>
        </w:rPr>
      </w:pPr>
      <w:r>
        <w:rPr>
          <w:rFonts w:ascii="Times New Roman" w:hAnsi="Times New Roman" w:cs="Times New Roman"/>
          <w:sz w:val="24"/>
          <w:szCs w:val="24"/>
        </w:rPr>
        <w:t>Билет № 5</w:t>
      </w:r>
    </w:p>
    <w:p w14:paraId="3571B31C" w14:textId="03C68312" w:rsidR="003F3E9A" w:rsidRDefault="003F3E9A" w:rsidP="00B57FC1">
      <w:pPr>
        <w:spacing w:after="0" w:line="240" w:lineRule="auto"/>
        <w:ind w:firstLine="574"/>
        <w:rPr>
          <w:rFonts w:ascii="Times New Roman" w:eastAsia="Times New Roman" w:hAnsi="Times New Roman" w:cs="Times New Roman"/>
          <w:sz w:val="24"/>
          <w:szCs w:val="24"/>
          <w:lang w:eastAsia="ru-RU"/>
        </w:rPr>
      </w:pPr>
      <w:r w:rsidRPr="00225C26">
        <w:rPr>
          <w:rFonts w:ascii="Times New Roman" w:eastAsia="Times New Roman" w:hAnsi="Times New Roman" w:cs="Times New Roman"/>
          <w:sz w:val="24"/>
          <w:szCs w:val="24"/>
          <w:lang w:eastAsia="ru-RU"/>
        </w:rPr>
        <w:t>Опровержение тезиса (прямое и косвенное); критика аргументов; выявление несостоятельности демонстрации.</w:t>
      </w:r>
    </w:p>
    <w:p w14:paraId="6578BEE6" w14:textId="77777777" w:rsidR="00A1606D" w:rsidRPr="00A1606D" w:rsidRDefault="00A1606D" w:rsidP="00B57FC1">
      <w:pPr>
        <w:spacing w:after="0" w:line="240" w:lineRule="auto"/>
        <w:ind w:firstLine="574"/>
        <w:rPr>
          <w:rFonts w:ascii="Times New Roman" w:eastAsia="Times New Roman" w:hAnsi="Times New Roman" w:cs="Times New Roman"/>
          <w:bCs/>
          <w:sz w:val="24"/>
          <w:szCs w:val="24"/>
          <w:lang w:eastAsia="ru-RU"/>
        </w:rPr>
      </w:pPr>
      <w:bookmarkStart w:id="8" w:name="_Hlk110604659"/>
      <w:r w:rsidRPr="00A1606D">
        <w:rPr>
          <w:rFonts w:ascii="Times New Roman" w:eastAsia="Times New Roman" w:hAnsi="Times New Roman" w:cs="Times New Roman"/>
          <w:bCs/>
          <w:sz w:val="24"/>
          <w:szCs w:val="24"/>
          <w:lang w:eastAsia="ru-RU"/>
        </w:rPr>
        <w:t>Билет № 6</w:t>
      </w:r>
    </w:p>
    <w:p w14:paraId="5EB2D097" w14:textId="0CF91F3A" w:rsidR="003F3E9A" w:rsidRPr="00225C26" w:rsidRDefault="003F3E9A" w:rsidP="00B57FC1">
      <w:pPr>
        <w:spacing w:after="0" w:line="240" w:lineRule="auto"/>
        <w:ind w:firstLine="574"/>
        <w:rPr>
          <w:rFonts w:ascii="Times New Roman" w:eastAsia="Times New Roman" w:hAnsi="Times New Roman" w:cs="Times New Roman"/>
          <w:sz w:val="24"/>
          <w:szCs w:val="24"/>
          <w:lang w:eastAsia="ru-RU"/>
        </w:rPr>
      </w:pPr>
      <w:r w:rsidRPr="00A1606D">
        <w:rPr>
          <w:rFonts w:ascii="Times New Roman" w:eastAsia="Times New Roman" w:hAnsi="Times New Roman" w:cs="Times New Roman"/>
          <w:bCs/>
          <w:sz w:val="24"/>
          <w:szCs w:val="24"/>
          <w:lang w:eastAsia="ru-RU"/>
        </w:rPr>
        <w:t>Правила доказательного рассуждения:</w:t>
      </w:r>
      <w:r w:rsidRPr="00225C26">
        <w:rPr>
          <w:rFonts w:ascii="Times New Roman" w:eastAsia="Times New Roman" w:hAnsi="Times New Roman" w:cs="Times New Roman"/>
          <w:sz w:val="24"/>
          <w:szCs w:val="24"/>
          <w:lang w:eastAsia="ru-RU"/>
        </w:rPr>
        <w:t xml:space="preserve"> </w:t>
      </w:r>
      <w:bookmarkEnd w:id="8"/>
      <w:r w:rsidRPr="00225C26">
        <w:rPr>
          <w:rFonts w:ascii="Times New Roman" w:eastAsia="Times New Roman" w:hAnsi="Times New Roman" w:cs="Times New Roman"/>
          <w:sz w:val="24"/>
          <w:szCs w:val="24"/>
          <w:lang w:eastAsia="ru-RU"/>
        </w:rPr>
        <w:t>по отношению к тезису, к аргументам, к форме доказательства.</w:t>
      </w:r>
    </w:p>
    <w:p w14:paraId="25D784EE" w14:textId="77777777" w:rsidR="003F3E9A" w:rsidRPr="00225C26" w:rsidRDefault="003F3E9A" w:rsidP="00D75FB4">
      <w:pPr>
        <w:spacing w:after="0"/>
        <w:ind w:firstLine="709"/>
        <w:jc w:val="both"/>
        <w:rPr>
          <w:rFonts w:ascii="Times New Roman" w:hAnsi="Times New Roman" w:cs="Times New Roman"/>
          <w:sz w:val="24"/>
          <w:szCs w:val="24"/>
        </w:rPr>
      </w:pPr>
    </w:p>
    <w:sectPr w:rsidR="003F3E9A" w:rsidRPr="00225C2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76FA1"/>
    <w:multiLevelType w:val="hybridMultilevel"/>
    <w:tmpl w:val="689A42A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15:restartNumberingAfterBreak="0">
    <w:nsid w:val="36DC617B"/>
    <w:multiLevelType w:val="hybridMultilevel"/>
    <w:tmpl w:val="BD0639EC"/>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 w15:restartNumberingAfterBreak="0">
    <w:nsid w:val="375F004C"/>
    <w:multiLevelType w:val="hybridMultilevel"/>
    <w:tmpl w:val="170C8A06"/>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54947436"/>
    <w:multiLevelType w:val="hybridMultilevel"/>
    <w:tmpl w:val="69566F8E"/>
    <w:lvl w:ilvl="0" w:tplc="0BDC60A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941C10"/>
    <w:multiLevelType w:val="hybridMultilevel"/>
    <w:tmpl w:val="7C9A970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5FE05336"/>
    <w:multiLevelType w:val="hybridMultilevel"/>
    <w:tmpl w:val="252A159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6" w15:restartNumberingAfterBreak="0">
    <w:nsid w:val="7B5548A3"/>
    <w:multiLevelType w:val="hybridMultilevel"/>
    <w:tmpl w:val="93FA6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54768462">
    <w:abstractNumId w:val="1"/>
  </w:num>
  <w:num w:numId="2" w16cid:durableId="205877699">
    <w:abstractNumId w:val="5"/>
  </w:num>
  <w:num w:numId="3" w16cid:durableId="334310376">
    <w:abstractNumId w:val="2"/>
  </w:num>
  <w:num w:numId="4" w16cid:durableId="799302926">
    <w:abstractNumId w:val="4"/>
  </w:num>
  <w:num w:numId="5" w16cid:durableId="453525238">
    <w:abstractNumId w:val="0"/>
  </w:num>
  <w:num w:numId="6" w16cid:durableId="553006575">
    <w:abstractNumId w:val="6"/>
  </w:num>
  <w:num w:numId="7" w16cid:durableId="2477384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C2"/>
    <w:rsid w:val="000C30AE"/>
    <w:rsid w:val="001E03DE"/>
    <w:rsid w:val="00225C26"/>
    <w:rsid w:val="00231549"/>
    <w:rsid w:val="002565DE"/>
    <w:rsid w:val="00335831"/>
    <w:rsid w:val="003927F2"/>
    <w:rsid w:val="003E1529"/>
    <w:rsid w:val="003F3E9A"/>
    <w:rsid w:val="00456B52"/>
    <w:rsid w:val="005A37F6"/>
    <w:rsid w:val="005E6BA2"/>
    <w:rsid w:val="00623D40"/>
    <w:rsid w:val="006A157B"/>
    <w:rsid w:val="006C0B77"/>
    <w:rsid w:val="00794C2D"/>
    <w:rsid w:val="007A7763"/>
    <w:rsid w:val="00820D1D"/>
    <w:rsid w:val="008242FF"/>
    <w:rsid w:val="00870751"/>
    <w:rsid w:val="008A00B6"/>
    <w:rsid w:val="008C4FC2"/>
    <w:rsid w:val="00922C48"/>
    <w:rsid w:val="009B61C3"/>
    <w:rsid w:val="00A1606D"/>
    <w:rsid w:val="00A95D39"/>
    <w:rsid w:val="00AF5229"/>
    <w:rsid w:val="00AF5EC0"/>
    <w:rsid w:val="00B57FC1"/>
    <w:rsid w:val="00B915B7"/>
    <w:rsid w:val="00C5275E"/>
    <w:rsid w:val="00CC3878"/>
    <w:rsid w:val="00CD2C93"/>
    <w:rsid w:val="00D731D0"/>
    <w:rsid w:val="00D75FB4"/>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8AE8"/>
  <w15:chartTrackingRefBased/>
  <w15:docId w15:val="{BD545F6E-C729-49F8-A04D-4523F5AA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1C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5C2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231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12</Pages>
  <Words>3806</Words>
  <Characters>21697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20</cp:revision>
  <dcterms:created xsi:type="dcterms:W3CDTF">2022-08-05T05:19:00Z</dcterms:created>
  <dcterms:modified xsi:type="dcterms:W3CDTF">2023-02-28T07:23:00Z</dcterms:modified>
</cp:coreProperties>
</file>