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9813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a7504fb-a4f4-48c8-ab7c-756ffe56e67b"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5858e69b-b955-4d5b-94a8-f3a644af01d4" w:id="2"/>
      <w:r>
        <w:rPr>
          <w:rFonts w:ascii="Times New Roman" w:hAnsi="Times New Roman"/>
          <w:b/>
          <w:i w:val="false"/>
          <w:color w:val="000000"/>
          <w:sz w:val="28"/>
        </w:rPr>
        <w:t>УПРАВЛЕНИЕ ОБРАЗОВАНИЯ И МОЛОДЕЖНОЙ ПОЛИТИКИ ГОРОДА БЕРДСКА</w:t>
      </w:r>
      <w:bookmarkEnd w:id="2"/>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3700621)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f51048-cb84-4c82-af6a-284ffbd4033b"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2023-2024</w:t>
      </w:r>
      <w:bookmarkEnd w:id="4"/>
    </w:p>
    <w:p>
      <w:pPr>
        <w:spacing w:before="0" w:after="0"/>
        <w:ind w:left="120"/>
        <w:jc w:val="left"/>
      </w:pPr>
    </w:p>
    <w:bookmarkStart w:name="block-27981337" w:id="5"/>
    <w:p>
      <w:pPr>
        <w:sectPr>
          <w:pgSz w:w="11906" w:h="16383" w:orient="portrait"/>
        </w:sectPr>
      </w:pPr>
    </w:p>
    <w:bookmarkEnd w:id="5"/>
    <w:bookmarkEnd w:id="0"/>
    <w:bookmarkStart w:name="block-2798134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7981343" w:id="7"/>
    <w:p>
      <w:pPr>
        <w:sectPr>
          <w:pgSz w:w="11906" w:h="16383" w:orient="portrait"/>
        </w:sectPr>
      </w:pPr>
    </w:p>
    <w:bookmarkEnd w:id="7"/>
    <w:bookmarkEnd w:id="6"/>
    <w:bookmarkStart w:name="block-2798134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7981341" w:id="9"/>
    <w:p>
      <w:pPr>
        <w:sectPr>
          <w:pgSz w:w="11906" w:h="16383" w:orient="portrait"/>
        </w:sectPr>
      </w:pPr>
    </w:p>
    <w:bookmarkEnd w:id="9"/>
    <w:bookmarkEnd w:id="8"/>
    <w:bookmarkStart w:name="block-27981342"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7981342" w:id="11"/>
    <w:p>
      <w:pPr>
        <w:sectPr>
          <w:pgSz w:w="11906" w:h="16383" w:orient="portrait"/>
        </w:sectPr>
      </w:pPr>
    </w:p>
    <w:bookmarkEnd w:id="11"/>
    <w:bookmarkEnd w:id="10"/>
    <w:bookmarkStart w:name="block-2798133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7981338" w:id="13"/>
    <w:p>
      <w:pPr>
        <w:sectPr>
          <w:pgSz w:w="16383" w:h="11906" w:orient="landscape"/>
        </w:sectPr>
      </w:pPr>
    </w:p>
    <w:bookmarkEnd w:id="13"/>
    <w:bookmarkEnd w:id="12"/>
    <w:bookmarkStart w:name="block-2798133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https://m.edsoo.ru/8a1920c0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https://m.edsoo.ru/8a1923b8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981339" w:id="15"/>
    <w:p>
      <w:pPr>
        <w:sectPr>
          <w:pgSz w:w="16383" w:h="11906" w:orient="landscape"/>
        </w:sectPr>
      </w:pPr>
    </w:p>
    <w:bookmarkEnd w:id="15"/>
    <w:bookmarkEnd w:id="14"/>
    <w:bookmarkStart w:name="block-2798134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981340"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1f12" Type="http://schemas.openxmlformats.org/officeDocument/2006/relationships/hyperlink" Id="rId385"/>
    <Relationship TargetMode="External" Target="https://m.edsoo.ru/8a1920c0" Type="http://schemas.openxmlformats.org/officeDocument/2006/relationships/hyperlink" Id="rId386"/>
    <Relationship TargetMode="External" Target="https://m.edsoo.ru/8a1923b8"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