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2A" w:rsidRPr="001935C2" w:rsidRDefault="00B0639A" w:rsidP="00C47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35C2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-703581</wp:posOffset>
            </wp:positionH>
            <wp:positionV relativeFrom="margin">
              <wp:posOffset>-1113117</wp:posOffset>
            </wp:positionV>
            <wp:extent cx="7280910" cy="10288905"/>
            <wp:effectExtent l="247650" t="171450" r="224790" b="150495"/>
            <wp:wrapTopAndBottom/>
            <wp:docPr id="1" name="Рисунок 1" descr="C:\Users\Пользователь\Desktop\На сайт\РП РУС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РП РУС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4426">
                      <a:off x="0" y="0"/>
                      <a:ext cx="7280910" cy="102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989" w:rsidRPr="001935C2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Пояснительная записка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составлена на основе Государственного стандарта общего образования и примерной программы по русскому языку </w:t>
      </w:r>
      <w:proofErr w:type="gram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для  10</w:t>
      </w:r>
      <w:proofErr w:type="gram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-11 классов общеобразовательных учреждений </w:t>
      </w: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В.Г.Цветковой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(базовый уровень, на основе учебника «Русский язык 10—11 классы» В.Ф. </w:t>
      </w: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Грекова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С.Е. </w:t>
      </w: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Крючкова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 Л.А Чешко. За </w:t>
      </w:r>
      <w:proofErr w:type="gram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год  34</w:t>
      </w:r>
      <w:proofErr w:type="gram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(1 час в неделю).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полученных знаний и умений в речевой практике.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преподавания русского языка </w:t>
      </w: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развитие личности ребенка путем включения его в различные виды деятельности. С этих позиций обучение русскому языку в школе рассматривается как процесс речевого, </w:t>
      </w: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речемысленного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, духовного развития школьника, поэтому задачи обучения русскому языку определяются с позиции компетентности подхода, т.е. имеется в виду сумма знаний, умений и личностных качеств, которые позволяют человеку совершать различные действия, в том числе и речевые.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2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планирования положен концентрический принцип подачи учебного материала, который способствует формированию системы знаний. В 10 классе приоритетным направлением является «Орфография», в 11 классе - «Пунктуация». Однако это распределение условно: в 10 классе работа по орфографии ведётся на грамматической основе, в 11 классе продолжается формирование и совершенствование орфографических навыков. Продолжается работа по развитию речи учащихся: совершенствуются умения анализировать тему, определять основную мысль, избирать жанр в соответствии с типом речи, составлять план, систематизировать материал, редактирование написанного.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2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приёмы обучения:</w:t>
      </w:r>
    </w:p>
    <w:p w:rsidR="00F10989" w:rsidRPr="001935C2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обобщающая беседа по изученному материалу;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различные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речеведческий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20" w:righ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виды работ, связанные с анализом текста, с его переработкой целенаправленные выписки, составление плана, тезисов, конспекта);</w:t>
      </w:r>
    </w:p>
    <w:p w:rsidR="00F10989" w:rsidRPr="001935C2" w:rsidRDefault="00F10989" w:rsidP="00C477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учащимися авторского текста в различных </w:t>
      </w:r>
      <w:proofErr w:type="gram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жанрах( подготовка</w:t>
      </w:r>
      <w:proofErr w:type="gram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реферата, доклада, написание анализа, рецензии, творческих работ в жанре эссе, очерка, рассказа и </w:t>
      </w: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10989" w:rsidRPr="001935C2" w:rsidRDefault="00F10989" w:rsidP="00C477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-письмо под диктовку;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-комментирование орфограмм и </w:t>
      </w: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обучения:</w:t>
      </w:r>
    </w:p>
    <w:p w:rsidR="00F10989" w:rsidRPr="001935C2" w:rsidRDefault="00F10989" w:rsidP="00C477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</w:p>
    <w:p w:rsidR="00F10989" w:rsidRPr="001935C2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 учащихся на уроке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F10989" w:rsidRPr="001935C2" w:rsidRDefault="00F10989" w:rsidP="00C4772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взаиморецензирование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 языковых единиц с точки зрения правильности, точности и уместности их употребления;</w:t>
      </w:r>
    </w:p>
    <w:p w:rsidR="00F10989" w:rsidRPr="001935C2" w:rsidRDefault="00F10989" w:rsidP="00C477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8" w:right="4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разные виды </w:t>
      </w:r>
      <w:proofErr w:type="gram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разбора(</w:t>
      </w:r>
      <w:proofErr w:type="gram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речеведческий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10989" w:rsidRPr="001935C2" w:rsidRDefault="00F10989" w:rsidP="00C477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лингвистический анализ языковых явлений и текстов различных функциональных стилей и разновидностей языка;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разные виды чтения в зависимости от коммуникативной задачи и характера текста:</w:t>
      </w: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просмотровое, ознакомительное, изучающее, ознакомительно-изучающее,  ознакомительно - реферативное и </w:t>
      </w: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0989" w:rsidRPr="001935C2" w:rsidRDefault="00F10989" w:rsidP="00C4772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0989" w:rsidRPr="001935C2" w:rsidRDefault="00F10989" w:rsidP="00C4772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04" w:right="2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переработка устного и письменного текста: составление плана текста; продолжение текста; пересказ текста по плану; составление тезисов; пересказ текста с использованием цитат;</w:t>
      </w:r>
    </w:p>
    <w:p w:rsidR="00F10989" w:rsidRPr="001935C2" w:rsidRDefault="00F10989" w:rsidP="00C4772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04" w:right="23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редактирование; переложение текста;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92" w:right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текстов разных функционально-смысловых типов, стилей и жанров;  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92" w:right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-реферирование; рецензирование;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92" w:right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докладирование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аннотирование и т.д.;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2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создание устных высказываний различных типов и жанров в учебно-научной, социально- 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участие в дискуссии;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3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    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составление орфографических и пунктуационных упражнений самими учащимися;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</w:t>
      </w:r>
      <w:proofErr w:type="gram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( в</w:t>
      </w:r>
      <w:proofErr w:type="gram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представленных в электронном виде), конспектирование.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 преподавания</w:t>
      </w:r>
      <w:proofErr w:type="gramEnd"/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русского языка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 обучения в 10-11 классах является развитие и совершенствование способностей учащихся к речевому взаимодействию и социальной адаптации. На базовом уровне обучения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умения:</w:t>
      </w:r>
    </w:p>
    <w:p w:rsidR="00F10989" w:rsidRPr="001935C2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(владение всеми видами речевой деятельности и основой культуры устной и письменной речи);</w:t>
      </w:r>
    </w:p>
    <w:p w:rsidR="00F10989" w:rsidRPr="001935C2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(умение осуществлять библиографический поиск, извлекать информацию, умение работать с текстом);</w:t>
      </w:r>
    </w:p>
    <w:p w:rsidR="00F10989" w:rsidRPr="001935C2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организационные (умение формулировать цель деятельности, планировать и осуществлять ее).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Практические задачи: </w:t>
      </w: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прочных орфографических и пунктуационных умений и навыков; овладение нормами русского литературного языка; обучение учащихся умению связно излагать свои мысли в устной или письменной форме.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  Познавательные задачи: </w:t>
      </w: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научно-лингвистического мировоззрения, вооружение их основами знаний о русском языке (его устройстве и функционировании), развитие языкового и эстетического идеала (т.е. представления о прекрасном в речи)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   Задачи развития лингвистической компетенции: </w:t>
      </w: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накопление знаний о науке «Русский язык», о ее разделах, целях научного изучения языка, о выдающихся ученых, сделавших </w:t>
      </w:r>
      <w:proofErr w:type="gram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  в</w:t>
      </w:r>
      <w:proofErr w:type="gram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изучении родного языка.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Общепредметные</w:t>
      </w:r>
      <w:proofErr w:type="spellEnd"/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задачи: </w:t>
      </w: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средствами предмета; развитие логического мышления; обучение школьников   умению самостоятельно пополнять знания по русскому языку; формирование </w:t>
      </w:r>
      <w:proofErr w:type="spell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- работа с книгой, со справочной литературой, </w:t>
      </w:r>
      <w:proofErr w:type="gram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 навыков</w:t>
      </w:r>
      <w:proofErr w:type="gram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значение придается развитию и совершенствованию навыков самоконтроля, потребности старшеклассников обращаться к </w:t>
      </w: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F10989" w:rsidRPr="001935C2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Содержание тем учебного курса.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 о языке. Стили и типы речи (7 часов)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как средство общения. Основные функции языка и их реализация в речи. Язык и общество. Язык и культура. Русский язык в современном мире: в международном и межнациональном общении. Функциональные разновидности языка (книжный и разговорный); функциональные стили (научный, публицистический, официально-деловой), язык художественной литературы. Сфера употребления, типичные ситуации речевого общения, задачи речи. Языковые средства, характерные для разговорного, научного, публицистического, официально-делового стилей речи, особенности языка художественной литературы.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Лексические, грамматические, композиционные признаки научно-популярного, публицистического стилей. Языковые средства эмоционального воздействия на читателя.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 характеристика</w:t>
      </w:r>
      <w:proofErr w:type="gram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художественного стиля. Образность, изобразительно-выразительные средства, эстетическая функция языка.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Синтаксис и пунктуация (26 часов)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Синтаксис и словосочетание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Синтаксические единицы. Синтаксическая синонимия.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1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Словосочетание.   </w:t>
      </w:r>
      <w:proofErr w:type="gram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Виды,   </w:t>
      </w:r>
      <w:proofErr w:type="gram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 и  средства подчинительной  связи.   </w:t>
      </w:r>
      <w:proofErr w:type="gramStart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 типы</w:t>
      </w:r>
      <w:proofErr w:type="gramEnd"/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словосочетаний.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Простое предложение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как минимальное речевое высказывание. Виды предложений по цели высказывания и эмоциональной окраске. Виды предложений по составу грамматической основы и наличию второстепенных членов предложения. Понятие односоставного предложения.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right="18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сведений о способах выражения подлежащего; правильное его согласование со сказуемым. Способы выражения сказуемого. Проемы различения разных типов сказуемого в зависимости от выражения в них лексического и грамматического значений.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right="18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сведений о типичных способах выражения главных и второстепенных членах предложения. Атрибутивные, объектные, пространственные, временные, причинные и другие грамматические отношения в подчинительных словосочетаниях как основа для выделения определения, дополнения и обстоятельства. Правила построения словосочетаний и предложений. Причины возникновения синтаксической вариантности в СРЯ.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Сложное</w:t>
      </w: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предложение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Повторение сведений о сочинительных союзах; расширение знаний о ССП. Классификация ССП по характеру союза и значению. Знакомство с теоретическими сведениями о знаках препинания в ССП, совершенствование пунктуационных навыков, навыка синтаксического разбора ССП.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понятий о СПП, средствах связи главного с придаточным, строение СПП, способах разграничения союзов и союзных слов. Роль указательных слов в СПП. Синтаксическая синонимия как источник богатства и выразительности русской речи.</w:t>
      </w:r>
    </w:p>
    <w:p w:rsidR="00F10989" w:rsidRPr="001935C2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 углубление знаний о СПП с несколькими придаточными. Виды подчинения, знаки препинания между однородными придаточными, соединенными союзом и, или, либо, да (=и).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признаки БСП, условия постановки знаков препинания, прием сравнения БСП с синонимичными ССП и СПП Особенности пунктуации в СП с разными видами связи. Знакомство с понятием алгоритмом синтаксического разбора СП с разными видами связи</w:t>
      </w:r>
    </w:p>
    <w:p w:rsidR="00F10989" w:rsidRPr="001935C2" w:rsidRDefault="00F10989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пунктуационных навыков при употреблении предложений с прямой речью, в том числе разорванной словами автора, диалогом. Основные способы цитирования. Цитирование поэтического текста, частичное цитирование</w:t>
      </w:r>
    </w:p>
    <w:p w:rsidR="00F10989" w:rsidRPr="001935C2" w:rsidRDefault="00F10989" w:rsidP="00F1098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1B22" w:rsidRDefault="00E91B22" w:rsidP="00E91B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1B22" w:rsidRDefault="00E91B22" w:rsidP="00E91B22">
      <w:pPr>
        <w:ind w:right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E91B22" w:rsidRDefault="00E91B22" w:rsidP="00E91B22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E91B22" w:rsidRDefault="00E91B22" w:rsidP="00E91B22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:rsidR="00E91B22" w:rsidRDefault="00E91B22" w:rsidP="00E91B22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класс </w:t>
      </w:r>
    </w:p>
    <w:p w:rsidR="00E91B22" w:rsidRDefault="00E91B22" w:rsidP="00E91B22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 (1час в неделю)</w:t>
      </w:r>
    </w:p>
    <w:p w:rsidR="00E91B22" w:rsidRDefault="00E91B22" w:rsidP="00E91B22">
      <w:pPr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B22" w:rsidRDefault="00E91B22" w:rsidP="00E91B22">
      <w:pPr>
        <w:pStyle w:val="Default"/>
        <w:ind w:right="993"/>
        <w:rPr>
          <w:sz w:val="28"/>
          <w:szCs w:val="28"/>
        </w:rPr>
      </w:pPr>
    </w:p>
    <w:p w:rsidR="00E91B22" w:rsidRDefault="00E91B22" w:rsidP="00E91B22">
      <w:pPr>
        <w:ind w:righ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Романова В.В.</w:t>
      </w:r>
    </w:p>
    <w:p w:rsidR="00E91B22" w:rsidRDefault="00E91B22" w:rsidP="00E91B22">
      <w:pPr>
        <w:spacing w:after="150" w:line="240" w:lineRule="auto"/>
        <w:ind w:righ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B22" w:rsidRDefault="00E91B22" w:rsidP="00E91B22">
      <w:pPr>
        <w:spacing w:after="150" w:line="240" w:lineRule="auto"/>
        <w:ind w:righ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E91B22" w:rsidRDefault="00E91B22" w:rsidP="00E91B22">
      <w:pPr>
        <w:spacing w:after="150" w:line="240" w:lineRule="auto"/>
        <w:ind w:righ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 русскому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языку</w:t>
      </w:r>
    </w:p>
    <w:p w:rsidR="00E91B22" w:rsidRDefault="00E91B22" w:rsidP="00E91B22">
      <w:pPr>
        <w:spacing w:after="150" w:line="240" w:lineRule="auto"/>
        <w:ind w:righ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 класс</w:t>
      </w:r>
    </w:p>
    <w:p w:rsidR="00E91B22" w:rsidRDefault="00E91B22" w:rsidP="00E91B22">
      <w:pPr>
        <w:spacing w:after="150" w:line="240" w:lineRule="auto"/>
        <w:ind w:righ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34 часа (1 час в неделю)</w:t>
      </w:r>
    </w:p>
    <w:p w:rsidR="00E91B22" w:rsidRDefault="00E91B22" w:rsidP="00E91B22">
      <w:pPr>
        <w:spacing w:after="150" w:line="240" w:lineRule="auto"/>
        <w:ind w:right="99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="809" w:tblpY="1"/>
        <w:tblOverlap w:val="never"/>
        <w:tblW w:w="124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7"/>
        <w:gridCol w:w="6380"/>
        <w:gridCol w:w="2835"/>
        <w:gridCol w:w="1418"/>
      </w:tblGrid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Кол.часов</w:t>
            </w:r>
            <w:proofErr w:type="spellEnd"/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1 с. 5, упр.1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и типы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2 с.12</w:t>
            </w:r>
          </w:p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Упр.10, 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норме литературного языка. Типы норм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3 с. 17</w:t>
            </w:r>
          </w:p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Упр.24, 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4,5,6,7,8,9,10,11,12,13 с.22-67</w:t>
            </w:r>
          </w:p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Упр.33, 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Орфоэпия. Орфоэпические нормы русского языка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15 с.74-76 Упр. 100, 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русской орфографии. Употребление прописных букв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16-17 с. 79-87 Упр.107, 108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Ъ и 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§18-19 с. 85-87 Упр. 111, 114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слова. Основные способы образования слов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§20-21 с. 88-95 Упр. 126, 128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в корне слова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22-23 с. 97-105</w:t>
            </w:r>
          </w:p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 138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согласных в корне слова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24-25 с. 110-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113 Упр.155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приставок. Международные словообразовательные элементы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26-29 с. 115-124 Упр. 167, 178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сложных слов. Правила переноса слов.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§33-34 с. 128-132 Упр. 188, 190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Контрольный диктант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35-41 с. 133-151</w:t>
            </w:r>
          </w:p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 220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42-43 с. 152-155</w:t>
            </w:r>
          </w:p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 236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§44-45 с. 156-167</w:t>
            </w:r>
          </w:p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 254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46 с. 168-170</w:t>
            </w:r>
          </w:p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 259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§47 с. 171-173 Упр. 265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§48 с. 173-176 Упр. 268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49 с. 177-180 Упр. 276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50 с. 180-190</w:t>
            </w:r>
          </w:p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 287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rPr>
          <w:trHeight w:val="64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§50 с. 180-190 Упр. 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rPr>
          <w:trHeight w:val="3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§51-52 с. 191-198 Упр. 306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rPr>
          <w:trHeight w:val="91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§53-54 с. 199-203 Упр. 318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rPr>
          <w:trHeight w:val="3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§55 с. 204-209 Упр. 327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rPr>
          <w:trHeight w:val="7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36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56 с. 209</w:t>
            </w:r>
          </w:p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 330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rPr>
          <w:trHeight w:val="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56 с.212-213</w:t>
            </w:r>
          </w:p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 347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rPr>
          <w:trHeight w:val="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Контрольный тест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(А1, 2, 3, 4, 5, 6, 7, 8, 9, 10, 11, 12, 13, 14, 15, 16, 17, 18, 19, 21, 29, В1, В2)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Захарьиной. Тесты для повторения.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22" w:rsidTr="00E91B22">
        <w:trPr>
          <w:trHeight w:val="93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58-59 с. 223-227 Упр.358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B22" w:rsidTr="00E91B22">
        <w:trPr>
          <w:trHeight w:val="3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Союзы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60 с. 228</w:t>
            </w:r>
          </w:p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 361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B22" w:rsidTr="00E91B22">
        <w:trPr>
          <w:trHeight w:val="93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Частицы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§61-63 с. 231-245 Упр. 362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B22" w:rsidTr="00E91B22">
        <w:trPr>
          <w:trHeight w:val="3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Итоговый контрольный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диктант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B22" w:rsidRDefault="00E91B22" w:rsidP="00E91B22">
            <w:pPr>
              <w:spacing w:after="0"/>
              <w:ind w:right="993"/>
              <w:rPr>
                <w:sz w:val="20"/>
                <w:szCs w:val="20"/>
              </w:rPr>
            </w:pPr>
          </w:p>
        </w:tc>
      </w:tr>
      <w:tr w:rsidR="00E91B22" w:rsidTr="00E91B22">
        <w:trPr>
          <w:trHeight w:val="945"/>
        </w:trPr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2" w:rsidRDefault="00E91B22" w:rsidP="00E91B22">
            <w:pPr>
              <w:ind w:righ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2" w:rsidRDefault="00E91B22" w:rsidP="00E91B22">
            <w:pPr>
              <w:spacing w:after="0"/>
              <w:ind w:right="993"/>
              <w:rPr>
                <w:sz w:val="20"/>
                <w:szCs w:val="20"/>
              </w:rPr>
            </w:pPr>
          </w:p>
        </w:tc>
      </w:tr>
      <w:tr w:rsidR="00E91B22" w:rsidTr="00E91B22">
        <w:trPr>
          <w:trHeight w:val="813"/>
        </w:trPr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91B22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Резерв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22" w:rsidRDefault="00E91B22" w:rsidP="00E91B22">
            <w:pPr>
              <w:spacing w:after="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22" w:rsidRDefault="00E91B22" w:rsidP="00E91B22">
            <w:pPr>
              <w:spacing w:after="0" w:line="240" w:lineRule="auto"/>
              <w:ind w:right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1B22" w:rsidRDefault="00E91B22" w:rsidP="00E91B22">
      <w:pPr>
        <w:ind w:right="99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935C2" w:rsidRPr="001935C2" w:rsidRDefault="001935C2" w:rsidP="001935C2">
      <w:pPr>
        <w:rPr>
          <w:rFonts w:ascii="Times New Roman" w:hAnsi="Times New Roman" w:cs="Times New Roman"/>
          <w:b/>
          <w:sz w:val="28"/>
          <w:szCs w:val="28"/>
        </w:rPr>
      </w:pPr>
    </w:p>
    <w:p w:rsidR="001935C2" w:rsidRPr="001935C2" w:rsidRDefault="001935C2" w:rsidP="00193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22" w:rsidRDefault="00E91B22" w:rsidP="00193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22" w:rsidRDefault="00E91B22" w:rsidP="00193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22" w:rsidRDefault="00E91B22" w:rsidP="00193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22" w:rsidRDefault="00E91B22" w:rsidP="00193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22" w:rsidRDefault="00E91B22" w:rsidP="00193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C2" w:rsidRPr="001935C2" w:rsidRDefault="001935C2" w:rsidP="00193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C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русскому языку 11 класс.</w:t>
      </w:r>
    </w:p>
    <w:p w:rsidR="001935C2" w:rsidRPr="001935C2" w:rsidRDefault="001935C2" w:rsidP="00193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5C2">
        <w:rPr>
          <w:rFonts w:ascii="Times New Roman" w:hAnsi="Times New Roman" w:cs="Times New Roman"/>
          <w:b/>
          <w:bCs/>
          <w:sz w:val="28"/>
          <w:szCs w:val="28"/>
        </w:rPr>
        <w:t xml:space="preserve">11 класс </w:t>
      </w:r>
    </w:p>
    <w:p w:rsidR="001935C2" w:rsidRPr="001935C2" w:rsidRDefault="001935C2" w:rsidP="00193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5C2">
        <w:rPr>
          <w:rFonts w:ascii="Times New Roman" w:hAnsi="Times New Roman" w:cs="Times New Roman"/>
          <w:b/>
          <w:bCs/>
          <w:sz w:val="28"/>
          <w:szCs w:val="28"/>
        </w:rPr>
        <w:t xml:space="preserve"> часов (1 час в неделю)</w:t>
      </w:r>
    </w:p>
    <w:p w:rsidR="001935C2" w:rsidRPr="001935C2" w:rsidRDefault="001935C2" w:rsidP="001935C2">
      <w:pPr>
        <w:shd w:val="clear" w:color="auto" w:fill="FFFFFF"/>
        <w:ind w:right="15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7968" w:type="dxa"/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2616"/>
        <w:gridCol w:w="2409"/>
      </w:tblGrid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b/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b/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b/>
                <w:sz w:val="28"/>
                <w:szCs w:val="28"/>
              </w:rPr>
            </w:pPr>
          </w:p>
          <w:p w:rsidR="001935C2" w:rsidRPr="001935C2" w:rsidRDefault="001935C2" w:rsidP="00223FFA">
            <w:pPr>
              <w:rPr>
                <w:b/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b/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 xml:space="preserve">Русский язык как развивающее явление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Язык как средство общения. Основные функции языка и их реализация в речи. Язык и общество. Язык и культура. Русский язык в современном мире: в международном и межнациональном общении.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Упр.73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b/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Стили речи. Общие сведения о языке (7ч)</w:t>
            </w: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Особенности стилей речи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C2">
              <w:rPr>
                <w:rFonts w:ascii="Times New Roman" w:hAnsi="Times New Roman"/>
                <w:sz w:val="28"/>
                <w:szCs w:val="28"/>
              </w:rPr>
              <w:t xml:space="preserve">Функциональные разновидности языка (книжный и разговорный); функциональные стили (научный, публицистический, официально-деловой), язык художественной литературы. Сфера употребления, типичные ситуации речевого общения, задачи речи. Языковые средства, характерные для разговорного, </w:t>
            </w:r>
            <w:r w:rsidRPr="001935C2">
              <w:rPr>
                <w:rFonts w:ascii="Times New Roman" w:hAnsi="Times New Roman"/>
                <w:sz w:val="28"/>
                <w:szCs w:val="28"/>
              </w:rPr>
              <w:lastRenderedPageBreak/>
              <w:t>научного, публицистического, официально-делового стилей речи, особенности языка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C2" w:rsidRPr="001935C2" w:rsidRDefault="001935C2" w:rsidP="00223FFA">
            <w:pPr>
              <w:rPr>
                <w:b/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b/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Язык художественной литературы. (4ч)</w:t>
            </w: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Признаки художественной речи. Роль средств выразительности в авторском тексте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proofErr w:type="gramStart"/>
            <w:r w:rsidRPr="001935C2">
              <w:rPr>
                <w:sz w:val="28"/>
                <w:szCs w:val="28"/>
              </w:rPr>
              <w:t>Общая  характеристика</w:t>
            </w:r>
            <w:proofErr w:type="gramEnd"/>
            <w:r w:rsidRPr="001935C2">
              <w:rPr>
                <w:sz w:val="28"/>
                <w:szCs w:val="28"/>
              </w:rPr>
              <w:t xml:space="preserve"> художественного стиля. Образность, изобразительно-выразительные средства, эстетическая функция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Упр. 502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Роль средств выразительности в авторском тексте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Р/р Типологический анализ текста (упр. 11,13,14)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Систематизация знаний о тексте как речевом произведении. Смысловая и композиционная цельность, связность текста. Совершенствование умений и навыков создания текстов различных типов, стилей и жанров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Р/р Комплексный анализ текста с решением тестовых задач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Решение тестов А6-11, А28-30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b/>
                <w:i/>
                <w:sz w:val="28"/>
                <w:szCs w:val="28"/>
              </w:rPr>
            </w:pPr>
            <w:r w:rsidRPr="001935C2">
              <w:rPr>
                <w:b/>
                <w:i/>
                <w:sz w:val="28"/>
                <w:szCs w:val="28"/>
              </w:rPr>
              <w:t xml:space="preserve">Основные принципы русской </w:t>
            </w:r>
            <w:proofErr w:type="gramStart"/>
            <w:r w:rsidRPr="001935C2">
              <w:rPr>
                <w:b/>
                <w:i/>
                <w:sz w:val="28"/>
                <w:szCs w:val="28"/>
              </w:rPr>
              <w:t>пунктуации.(</w:t>
            </w:r>
            <w:proofErr w:type="gramEnd"/>
            <w:r w:rsidRPr="001935C2">
              <w:rPr>
                <w:b/>
                <w:i/>
                <w:sz w:val="28"/>
                <w:szCs w:val="28"/>
              </w:rPr>
              <w:t>1ч)</w:t>
            </w: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C2">
              <w:rPr>
                <w:rFonts w:ascii="Times New Roman" w:hAnsi="Times New Roman"/>
                <w:sz w:val="28"/>
                <w:szCs w:val="28"/>
              </w:rPr>
              <w:t>Три основных направления в истории русской пунктуации (логическое, синтаксическое, интонационное). Три принципа русской пунктуации (формально-грамматический, логически-смысловой, интонационный). Функции знаков препинания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П.64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b/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Синтаксис(26ч)</w:t>
            </w: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Словосочетание как синтаксическая единица.</w:t>
            </w: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Виды синтаксической связи.</w:t>
            </w: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Словарный диктант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Повторение и углубление сведений о словосочетании; подбор синонимов; виды связи слов в словосочетаниях. Предложение как основная единица языка, средство выражения мысли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Решение тестовых задач: В3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Простое предложение. Предложения по цели высказывания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C2">
              <w:rPr>
                <w:rFonts w:ascii="Times New Roman" w:hAnsi="Times New Roman"/>
                <w:sz w:val="28"/>
                <w:szCs w:val="28"/>
              </w:rPr>
              <w:t xml:space="preserve">Предложение как минимальное речевое высказывание. Виды предложений по цели высказывания и эмоциональной окраске. Виды предложений по составу грамматической основы и наличию второстепенных членов предложения. Понятие </w:t>
            </w:r>
            <w:r w:rsidRPr="001935C2">
              <w:rPr>
                <w:rFonts w:ascii="Times New Roman" w:hAnsi="Times New Roman"/>
                <w:sz w:val="28"/>
                <w:szCs w:val="28"/>
              </w:rPr>
              <w:lastRenderedPageBreak/>
              <w:t>односоставного 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lastRenderedPageBreak/>
              <w:t>Решение тестовых задач: В4; упр. 386,387</w:t>
            </w: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Главные члены предложения. Тире между подлежащим и сказуемым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C2">
              <w:rPr>
                <w:rFonts w:ascii="Times New Roman" w:hAnsi="Times New Roman"/>
                <w:sz w:val="28"/>
                <w:szCs w:val="28"/>
              </w:rPr>
              <w:t>Обобщение сведений о способах выражения подлежащего; правильное его согласование со сказуемым. Способы выражения сказуемого. Проемы различения разных типов сказуемого в зависимости от выражения в них лексического и грамматического значений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Решение тестовых задач: В8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Некоторые случаи согласования в числе сказуемого и подлежащего. Синтаксические нормы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5C2">
              <w:rPr>
                <w:rFonts w:ascii="Times New Roman" w:hAnsi="Times New Roman"/>
                <w:sz w:val="28"/>
                <w:szCs w:val="28"/>
              </w:rPr>
              <w:t>Правила построения словосочетаний и предложений. причины возникновения синтаксической вариантности в СРЯ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П.68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Контрольное изложение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Контрольное изложение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 xml:space="preserve">Второстепенные члены предложения. Дополнение в форме </w:t>
            </w:r>
            <w:proofErr w:type="spellStart"/>
            <w:r w:rsidRPr="001935C2">
              <w:rPr>
                <w:sz w:val="28"/>
                <w:szCs w:val="28"/>
              </w:rPr>
              <w:t>Р.п</w:t>
            </w:r>
            <w:proofErr w:type="spellEnd"/>
            <w:r w:rsidRPr="001935C2">
              <w:rPr>
                <w:sz w:val="28"/>
                <w:szCs w:val="28"/>
              </w:rPr>
              <w:t xml:space="preserve">. при глаголах с отрицанием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 xml:space="preserve">Обобщение сведений о типичных способах выражения главных и второстепенных членах предложения. Атрибутивные, объектные, пространственные, временные, </w:t>
            </w:r>
            <w:r w:rsidRPr="001935C2">
              <w:rPr>
                <w:sz w:val="28"/>
                <w:szCs w:val="28"/>
              </w:rPr>
              <w:lastRenderedPageBreak/>
              <w:t>причинные и другие грамматические отношения в подчинительных словосочетаниях как основа для выделения определения, дополнения и обстоятельства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lastRenderedPageBreak/>
              <w:t>П. 69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 xml:space="preserve">Предложения с однородными </w:t>
            </w:r>
            <w:proofErr w:type="spellStart"/>
            <w:proofErr w:type="gramStart"/>
            <w:r w:rsidRPr="001935C2">
              <w:rPr>
                <w:sz w:val="28"/>
                <w:szCs w:val="28"/>
              </w:rPr>
              <w:t>членами.Пунктуация</w:t>
            </w:r>
            <w:proofErr w:type="spellEnd"/>
            <w:proofErr w:type="gramEnd"/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Р.К Взаимообогащение языков как результат  взаимодействия национальной культуры.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Совершенствование навыка правильной постановки знаков препинания; составление схемы предложения с однородными членами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Решение тестовых задач: А19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Однородные и неоднородные определения. Согласование в предложениях с однородными членами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Решение тестовых задач: А 22, п. 72-74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Работа над ошибками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 xml:space="preserve">Предложения с обособленными членами.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 xml:space="preserve">Закрепление и систематизация знаний по теме «Обособленные и уточняющие члены предложения». Совершенствование навыка правильной постановки знаков </w:t>
            </w:r>
            <w:r w:rsidRPr="001935C2">
              <w:rPr>
                <w:sz w:val="28"/>
                <w:szCs w:val="28"/>
              </w:rPr>
              <w:lastRenderedPageBreak/>
              <w:t>препинания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lastRenderedPageBreak/>
              <w:t>П. 75-76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 xml:space="preserve">Обособление </w:t>
            </w:r>
            <w:proofErr w:type="gramStart"/>
            <w:r w:rsidRPr="001935C2">
              <w:rPr>
                <w:sz w:val="28"/>
                <w:szCs w:val="28"/>
              </w:rPr>
              <w:t>определений,  выраженными</w:t>
            </w:r>
            <w:proofErr w:type="gramEnd"/>
            <w:r w:rsidRPr="001935C2">
              <w:rPr>
                <w:sz w:val="28"/>
                <w:szCs w:val="28"/>
              </w:rPr>
              <w:t xml:space="preserve"> причастиями и причастными оборотами.</w:t>
            </w: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 xml:space="preserve">Словарный </w:t>
            </w:r>
            <w:r w:rsidRPr="001935C2">
              <w:rPr>
                <w:b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Решение тестовых задач: А 20,26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Обособленные приложения и дополнения. Пунктуация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Решение тестовых задач; п.77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Обособление обстоятельств, выраженных деепричастиями и существительными. Грамматическая норма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Закрепление и систематизация знаний по теме «Обособленные и уточняющие члены предложения». Грамматические нормы построения предложений с деепричастными оборотами. Совершенствование навыка правильной постановки знаков препинания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Решение тестовых задач: А4, А5; п.78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Р/р Развитие умений самостоятельной работы с текстом. Определение темы, идеи, проблематики текста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Тема и проблема текста. Основная мысль, позиция автора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Решение тестовых задач: А27, А28, А29, часть С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Контрольное сочинение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Тема и проблема текста. Основная мысль, позиция автора. Аргумент. Способы аргументирования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Решение тестовых задач, часть С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Контрольное сочинение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Тема и проблема текста. Основная мысль, позиция автора. Аргумент. Способы аргументирования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 xml:space="preserve">Вводные слова и предложения, вставные конструкции. </w:t>
            </w:r>
            <w:r w:rsidRPr="001935C2">
              <w:rPr>
                <w:sz w:val="28"/>
                <w:szCs w:val="28"/>
              </w:rPr>
              <w:lastRenderedPageBreak/>
              <w:t xml:space="preserve">обращения. Междометия.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lastRenderedPageBreak/>
              <w:t xml:space="preserve">Понятие вставной конструкции. Вводные слова. Обращения. </w:t>
            </w:r>
            <w:r w:rsidRPr="001935C2">
              <w:rPr>
                <w:sz w:val="28"/>
                <w:szCs w:val="28"/>
              </w:rPr>
              <w:lastRenderedPageBreak/>
              <w:t>Совершенствование умения правильной постановки знаков препинания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lastRenderedPageBreak/>
              <w:t>Решение тестовых задач: А 21; п. 81,82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Тест в формате ЕГЭ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Работа над ошибками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Сложное предложение. ССП. Пунктуация.</w:t>
            </w:r>
          </w:p>
          <w:p w:rsidR="001935C2" w:rsidRPr="001935C2" w:rsidRDefault="001935C2" w:rsidP="00223FFA">
            <w:pPr>
              <w:rPr>
                <w:b/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Словарный диктант</w:t>
            </w: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Повторение сведений о сочинительных союзах; расширение знаний о ССП. Классификация ССП по характеру союза и значению. Знакомство с теоретическими сведениями о знаках препинания в ССП, совершенствование пунктуационных навыков, навыка синтаксического разбора ССП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Комплексный анализ текста; п.83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СПП. СПП с одним придаточным. Синонимия СПП и предложений с причастными и деепричастными оборотами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 xml:space="preserve">Углубление понятий о СПП, средствах связи главного с придаточным, строение СПП, способах разграничения союзов и союзных слов. роль указательных слов в СПП. Синтаксическая синонимия как источник богатства </w:t>
            </w:r>
            <w:r w:rsidRPr="001935C2">
              <w:rPr>
                <w:sz w:val="28"/>
                <w:szCs w:val="28"/>
              </w:rPr>
              <w:lastRenderedPageBreak/>
              <w:t>и выразительности русской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lastRenderedPageBreak/>
              <w:t>Комплексный анализ текста; п.84,85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СПП с несколькими придаточными. Недочеты и ошибки в построении СПП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Систематизация и углубление знаний о СПП с несколькими придаточными. Виды подчинения, знаки препинания между однородными придаточными, соединенными союзом и, или, либо, да (=и)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Комплексный анализ текста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БСП. Пунктуация</w:t>
            </w:r>
          </w:p>
          <w:p w:rsidR="001935C2" w:rsidRPr="001935C2" w:rsidRDefault="001935C2" w:rsidP="00223FFA">
            <w:pPr>
              <w:rPr>
                <w:b/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Р.К. История наших имен.</w:t>
            </w:r>
          </w:p>
          <w:p w:rsidR="001935C2" w:rsidRPr="001935C2" w:rsidRDefault="001935C2" w:rsidP="00223FFA">
            <w:pPr>
              <w:rPr>
                <w:b/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Словарный диктант</w:t>
            </w: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Основные признаки БСП, условия постановки знаков препинания, прием сравнения БСП с синонимичными ССП и СПП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Комплексный анализ текста; п. 88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Контрольное тестирование в формате ЕГЭ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Решение тестовых задач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Прямая речь и диалог. Способы оформления цитат.</w:t>
            </w: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Анализ контрольного тестирования.</w:t>
            </w: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b/>
                <w:sz w:val="28"/>
                <w:szCs w:val="28"/>
              </w:rPr>
              <w:t>Р.К. Название наших улиц</w:t>
            </w:r>
          </w:p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Формирование пунктуационных навыков при употреблении предложений с прямой речью, в том числе разорванной словами автора, диалогом. Основные способы цитирования. Цитирование поэтического текста, частичное цитирование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Решение тестовых задач</w:t>
            </w:r>
          </w:p>
        </w:tc>
      </w:tr>
      <w:tr w:rsidR="001935C2" w:rsidRPr="001935C2" w:rsidTr="00223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  <w:r w:rsidRPr="001935C2">
              <w:rPr>
                <w:sz w:val="28"/>
                <w:szCs w:val="28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1935C2" w:rsidRDefault="001935C2" w:rsidP="00223FFA">
            <w:pPr>
              <w:rPr>
                <w:sz w:val="28"/>
                <w:szCs w:val="28"/>
              </w:rPr>
            </w:pPr>
          </w:p>
        </w:tc>
      </w:tr>
    </w:tbl>
    <w:p w:rsidR="001935C2" w:rsidRPr="001935C2" w:rsidRDefault="001935C2" w:rsidP="001935C2">
      <w:pPr>
        <w:rPr>
          <w:rFonts w:ascii="Times New Roman" w:hAnsi="Times New Roman" w:cs="Times New Roman"/>
          <w:sz w:val="28"/>
          <w:szCs w:val="28"/>
        </w:rPr>
      </w:pPr>
    </w:p>
    <w:p w:rsidR="00E00947" w:rsidRPr="001935C2" w:rsidRDefault="00E00947">
      <w:pPr>
        <w:rPr>
          <w:rFonts w:ascii="Times New Roman" w:hAnsi="Times New Roman" w:cs="Times New Roman"/>
          <w:sz w:val="28"/>
          <w:szCs w:val="28"/>
        </w:rPr>
      </w:pPr>
    </w:p>
    <w:sectPr w:rsidR="00E00947" w:rsidRPr="001935C2" w:rsidSect="00FA7E97">
      <w:pgSz w:w="11906" w:h="16838"/>
      <w:pgMar w:top="1134" w:right="1701" w:bottom="1134" w:left="15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5B8"/>
    <w:multiLevelType w:val="multilevel"/>
    <w:tmpl w:val="3A8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43044"/>
    <w:multiLevelType w:val="hybridMultilevel"/>
    <w:tmpl w:val="D756B6D4"/>
    <w:lvl w:ilvl="0" w:tplc="A0BE03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60C03"/>
    <w:multiLevelType w:val="multilevel"/>
    <w:tmpl w:val="002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23A48"/>
    <w:multiLevelType w:val="multilevel"/>
    <w:tmpl w:val="457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82EE5"/>
    <w:multiLevelType w:val="multilevel"/>
    <w:tmpl w:val="6FF0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E48E2"/>
    <w:multiLevelType w:val="multilevel"/>
    <w:tmpl w:val="8B7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32439"/>
    <w:multiLevelType w:val="multilevel"/>
    <w:tmpl w:val="B3C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989"/>
    <w:rsid w:val="000E73F7"/>
    <w:rsid w:val="001935C2"/>
    <w:rsid w:val="00645FBF"/>
    <w:rsid w:val="00B0639A"/>
    <w:rsid w:val="00B25FE7"/>
    <w:rsid w:val="00C4772A"/>
    <w:rsid w:val="00D91818"/>
    <w:rsid w:val="00DD4D65"/>
    <w:rsid w:val="00E00947"/>
    <w:rsid w:val="00E91B22"/>
    <w:rsid w:val="00E96491"/>
    <w:rsid w:val="00EF1C73"/>
    <w:rsid w:val="00F10989"/>
    <w:rsid w:val="00FA468D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7FCDB-D89C-4B0A-A1D9-DC88F5D8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10989"/>
  </w:style>
  <w:style w:type="paragraph" w:customStyle="1" w:styleId="c13">
    <w:name w:val="c13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10989"/>
  </w:style>
  <w:style w:type="paragraph" w:customStyle="1" w:styleId="c42">
    <w:name w:val="c42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10989"/>
  </w:style>
  <w:style w:type="paragraph" w:customStyle="1" w:styleId="c11">
    <w:name w:val="c11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73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1935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qFormat/>
    <w:rsid w:val="001935C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1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5C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15</cp:revision>
  <cp:lastPrinted>2021-12-10T08:34:00Z</cp:lastPrinted>
  <dcterms:created xsi:type="dcterms:W3CDTF">2021-10-02T13:21:00Z</dcterms:created>
  <dcterms:modified xsi:type="dcterms:W3CDTF">2021-12-23T08:38:00Z</dcterms:modified>
</cp:coreProperties>
</file>